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139" w:rsidRPr="00BA144F" w:rsidRDefault="009F0139" w:rsidP="00245864">
      <w:pPr>
        <w:spacing w:after="0" w:line="24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4924EB" w:rsidP="00245864">
      <w:pPr>
        <w:spacing w:after="0" w:line="24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="00505E9F"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</w:t>
      </w:r>
      <w:r w:rsidR="002B5616"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униципальное бюджетное </w:t>
      </w:r>
      <w:proofErr w:type="gramStart"/>
      <w:r w:rsidR="002B5616"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общеобразовательное  учреждение</w:t>
      </w:r>
      <w:proofErr w:type="gramEnd"/>
    </w:p>
    <w:p w:rsidR="002B5616" w:rsidRPr="00B44DED" w:rsidRDefault="002B5616" w:rsidP="00245864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«</w:t>
      </w:r>
      <w:proofErr w:type="spellStart"/>
      <w:r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Яныльская</w:t>
      </w:r>
      <w:proofErr w:type="spellEnd"/>
      <w:r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средняя школа»</w:t>
      </w:r>
    </w:p>
    <w:p w:rsidR="002B5616" w:rsidRPr="00B44DED" w:rsidRDefault="002B5616" w:rsidP="002B56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Кукморского</w:t>
      </w:r>
      <w:proofErr w:type="spellEnd"/>
      <w:r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муниципального района Республики Татарстан</w:t>
      </w:r>
    </w:p>
    <w:p w:rsidR="002B5616" w:rsidRPr="00B44DED" w:rsidRDefault="002B5616" w:rsidP="002B561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tbl>
      <w:tblPr>
        <w:tblW w:w="9706" w:type="dxa"/>
        <w:tblInd w:w="467" w:type="dxa"/>
        <w:tblLayout w:type="fixed"/>
        <w:tblLook w:val="00A0" w:firstRow="1" w:lastRow="0" w:firstColumn="1" w:lastColumn="0" w:noHBand="0" w:noVBand="0"/>
      </w:tblPr>
      <w:tblGrid>
        <w:gridCol w:w="3469"/>
        <w:gridCol w:w="1559"/>
        <w:gridCol w:w="4678"/>
      </w:tblGrid>
      <w:tr w:rsidR="00BA144F" w:rsidRPr="00BA144F" w:rsidTr="008879AB">
        <w:tc>
          <w:tcPr>
            <w:tcW w:w="3469" w:type="dxa"/>
            <w:hideMark/>
          </w:tcPr>
          <w:p w:rsidR="008879AB" w:rsidRPr="00BA144F" w:rsidRDefault="008879AB" w:rsidP="00971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Согласована</w:t>
            </w:r>
          </w:p>
          <w:p w:rsidR="008879AB" w:rsidRPr="00BA144F" w:rsidRDefault="008879AB" w:rsidP="00971CDC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______________________</w:t>
            </w:r>
          </w:p>
          <w:p w:rsidR="008879AB" w:rsidRPr="00BA144F" w:rsidRDefault="008879AB" w:rsidP="00971CDC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Заместитель директора </w:t>
            </w:r>
          </w:p>
          <w:p w:rsidR="008879AB" w:rsidRPr="00BA144F" w:rsidRDefault="008879AB" w:rsidP="00971CDC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 учебной работе </w:t>
            </w:r>
          </w:p>
          <w:p w:rsidR="008879AB" w:rsidRPr="00BA144F" w:rsidRDefault="008879AB" w:rsidP="00971CDC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Мулюкова</w:t>
            </w:r>
            <w:proofErr w:type="spellEnd"/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Л.А. _____________</w:t>
            </w:r>
          </w:p>
          <w:p w:rsidR="008879AB" w:rsidRPr="00BA144F" w:rsidRDefault="008879AB" w:rsidP="00971CDC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79AB" w:rsidRPr="00BA144F" w:rsidRDefault="008879AB" w:rsidP="00971C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8879AB" w:rsidRPr="00BA144F" w:rsidRDefault="008879AB" w:rsidP="00971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Утверждена приказом </w:t>
            </w:r>
          </w:p>
          <w:p w:rsidR="008879AB" w:rsidRPr="00BA144F" w:rsidRDefault="008879AB" w:rsidP="00971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№ </w:t>
            </w:r>
            <w:r w:rsidR="00BA144F"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65</w:t>
            </w:r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от 2</w:t>
            </w:r>
            <w:r w:rsidR="00BA144F"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7.08.2022</w:t>
            </w:r>
          </w:p>
          <w:p w:rsidR="008879AB" w:rsidRPr="00BA144F" w:rsidRDefault="008879AB" w:rsidP="00971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Директор школы_______________</w:t>
            </w:r>
          </w:p>
          <w:p w:rsidR="008879AB" w:rsidRPr="00BA144F" w:rsidRDefault="008879AB" w:rsidP="00971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Шакиров Р.Р __________________</w:t>
            </w:r>
          </w:p>
        </w:tc>
      </w:tr>
      <w:tr w:rsidR="00BA144F" w:rsidRPr="00BA144F" w:rsidTr="008879AB">
        <w:tc>
          <w:tcPr>
            <w:tcW w:w="3469" w:type="dxa"/>
            <w:hideMark/>
          </w:tcPr>
          <w:p w:rsidR="008879AB" w:rsidRPr="00BA144F" w:rsidRDefault="008879AB" w:rsidP="00971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gramStart"/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Принята  на</w:t>
            </w:r>
            <w:proofErr w:type="gramEnd"/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заседании педагогического совета </w:t>
            </w:r>
          </w:p>
          <w:p w:rsidR="008879AB" w:rsidRPr="00BA144F" w:rsidRDefault="008879AB" w:rsidP="00971CD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Протокол </w:t>
            </w:r>
            <w:r w:rsidR="00BA144F"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№ 1 от 27.08.2022</w:t>
            </w:r>
          </w:p>
        </w:tc>
        <w:tc>
          <w:tcPr>
            <w:tcW w:w="1559" w:type="dxa"/>
          </w:tcPr>
          <w:p w:rsidR="008879AB" w:rsidRPr="00BA144F" w:rsidRDefault="008879AB" w:rsidP="00971CD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8879AB" w:rsidRPr="00BA144F" w:rsidRDefault="008879AB" w:rsidP="00971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Рассмотрена на заседании ШМО</w:t>
            </w:r>
          </w:p>
          <w:p w:rsidR="008879AB" w:rsidRPr="00BA144F" w:rsidRDefault="008879AB" w:rsidP="00971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учителей гуманитарного цикла</w:t>
            </w:r>
          </w:p>
          <w:p w:rsidR="008879AB" w:rsidRPr="00BA144F" w:rsidRDefault="008879AB" w:rsidP="00971CD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gramStart"/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Протокол  №</w:t>
            </w:r>
            <w:proofErr w:type="gramEnd"/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1от 2</w:t>
            </w:r>
            <w:r w:rsidR="00BA144F"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7.08.2022</w:t>
            </w:r>
          </w:p>
          <w:p w:rsidR="008879AB" w:rsidRPr="00BA144F" w:rsidRDefault="008879AB" w:rsidP="00971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_______________________</w:t>
            </w:r>
          </w:p>
          <w:p w:rsidR="008879AB" w:rsidRPr="00BA144F" w:rsidRDefault="008879AB" w:rsidP="00971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gramStart"/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Руководитель  ШМО</w:t>
            </w:r>
            <w:proofErr w:type="gramEnd"/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  <w:p w:rsidR="008879AB" w:rsidRPr="00BA144F" w:rsidRDefault="008879AB" w:rsidP="00971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Абаева</w:t>
            </w:r>
            <w:proofErr w:type="spellEnd"/>
            <w:r w:rsidRPr="00BA144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Л.А.</w:t>
            </w:r>
          </w:p>
        </w:tc>
      </w:tr>
    </w:tbl>
    <w:p w:rsidR="002B5616" w:rsidRPr="00B44DED" w:rsidRDefault="002B5616" w:rsidP="002B5616">
      <w:pPr>
        <w:spacing w:after="0" w:line="240" w:lineRule="auto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after="0"/>
        <w:ind w:firstLine="284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Рабочая программа</w:t>
      </w:r>
    </w:p>
    <w:p w:rsidR="00505E9F" w:rsidRPr="00B44DED" w:rsidRDefault="00505E9F" w:rsidP="00505E9F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по учебному предмету «</w:t>
      </w:r>
      <w:r w:rsidR="00754F3B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Иностранный язык (а</w:t>
      </w:r>
      <w:r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нглийский язык</w:t>
      </w:r>
      <w:r w:rsidR="00754F3B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)</w:t>
      </w:r>
      <w:r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» для 4а класса</w:t>
      </w:r>
    </w:p>
    <w:p w:rsidR="00505E9F" w:rsidRPr="00B44DED" w:rsidRDefault="00505E9F" w:rsidP="00505E9F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</w:pPr>
      <w:r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Базовый уровень</w:t>
      </w:r>
    </w:p>
    <w:p w:rsidR="00505E9F" w:rsidRPr="00B44DED" w:rsidRDefault="00505E9F" w:rsidP="00505E9F">
      <w:pPr>
        <w:spacing w:after="0" w:line="240" w:lineRule="auto"/>
        <w:ind w:right="-1" w:firstLine="284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tt-RU"/>
        </w:rPr>
      </w:pPr>
    </w:p>
    <w:p w:rsidR="00505E9F" w:rsidRPr="00B44DED" w:rsidRDefault="00505E9F" w:rsidP="002B56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2B5616" w:rsidRPr="00B44DED" w:rsidRDefault="002B5616" w:rsidP="002B56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2B5616" w:rsidRPr="00B44DED" w:rsidRDefault="002B5616" w:rsidP="002B56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                                                                                                                </w:t>
      </w:r>
    </w:p>
    <w:tbl>
      <w:tblPr>
        <w:tblStyle w:val="a3"/>
        <w:tblW w:w="5103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</w:tblGrid>
      <w:tr w:rsidR="002B5616" w:rsidRPr="00B44DED" w:rsidTr="00BC4B9F">
        <w:tc>
          <w:tcPr>
            <w:tcW w:w="1276" w:type="dxa"/>
          </w:tcPr>
          <w:p w:rsidR="002B5616" w:rsidRPr="00B44DED" w:rsidRDefault="002B5616" w:rsidP="001A6F0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Учитель:</w:t>
            </w:r>
          </w:p>
        </w:tc>
        <w:tc>
          <w:tcPr>
            <w:tcW w:w="3827" w:type="dxa"/>
          </w:tcPr>
          <w:p w:rsidR="002B5616" w:rsidRPr="00B44DED" w:rsidRDefault="002B5616" w:rsidP="001A6F0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Тимергалиева</w:t>
            </w:r>
            <w:proofErr w:type="spellEnd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Лидия Николаевна</w:t>
            </w:r>
          </w:p>
          <w:p w:rsidR="002B5616" w:rsidRPr="00B44DED" w:rsidRDefault="002B5616" w:rsidP="001A6F0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Учитель </w:t>
            </w:r>
            <w:r w:rsidR="00505E9F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английского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языка </w:t>
            </w:r>
            <w:r w:rsidR="00B002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высшей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квалификационной категории</w:t>
            </w:r>
          </w:p>
          <w:p w:rsidR="002B5616" w:rsidRPr="00B44DED" w:rsidRDefault="002B5616" w:rsidP="001A6F0F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2B5616" w:rsidRPr="00B44DED" w:rsidRDefault="002B5616" w:rsidP="001A6F0F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2B5616" w:rsidRPr="00B44DED" w:rsidRDefault="002B5616" w:rsidP="002B5616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45864" w:rsidRDefault="00245864" w:rsidP="002B5616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77F90" w:rsidRDefault="00277F90" w:rsidP="002B5616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77F90" w:rsidRPr="00B44DED" w:rsidRDefault="00277F90" w:rsidP="002B5616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45864" w:rsidRPr="00B44DED" w:rsidRDefault="00245864" w:rsidP="002B5616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2B5616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2B5616" w:rsidP="002B5616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B5616" w:rsidRPr="00B44DED" w:rsidRDefault="005D42B1" w:rsidP="002601BC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20</w:t>
      </w:r>
      <w:r w:rsidRPr="003E160A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</w:t>
      </w:r>
      <w:r w:rsidR="00BA144F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</w:t>
      </w:r>
      <w:r w:rsidR="002B5616"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="002B5616"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го</w:t>
      </w:r>
      <w:proofErr w:type="spellEnd"/>
      <w:r w:rsidR="002B5616" w:rsidRPr="00B44DED"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  <w:t>д</w:t>
      </w:r>
    </w:p>
    <w:p w:rsidR="00505E9F" w:rsidRPr="00B44DED" w:rsidRDefault="00505E9F" w:rsidP="00505E9F">
      <w:pPr>
        <w:pStyle w:val="a5"/>
        <w:spacing w:line="240" w:lineRule="auto"/>
        <w:jc w:val="center"/>
        <w:rPr>
          <w:color w:val="404040" w:themeColor="text1" w:themeTint="BF"/>
          <w:sz w:val="24"/>
        </w:rPr>
      </w:pPr>
      <w:bookmarkStart w:id="0" w:name="_Toc288394058"/>
      <w:bookmarkStart w:id="1" w:name="_Toc288410525"/>
      <w:bookmarkStart w:id="2" w:name="_Toc288410654"/>
      <w:bookmarkStart w:id="3" w:name="_Toc294246068"/>
      <w:r w:rsidRPr="00B44DED">
        <w:rPr>
          <w:color w:val="404040" w:themeColor="text1" w:themeTint="BF"/>
          <w:sz w:val="24"/>
        </w:rPr>
        <w:lastRenderedPageBreak/>
        <w:t>Планируемые результаты </w:t>
      </w:r>
      <w:bookmarkEnd w:id="0"/>
      <w:bookmarkEnd w:id="1"/>
      <w:bookmarkEnd w:id="2"/>
      <w:bookmarkEnd w:id="3"/>
      <w:r w:rsidRPr="00B44DED">
        <w:rPr>
          <w:color w:val="404040" w:themeColor="text1" w:themeTint="BF"/>
          <w:sz w:val="24"/>
        </w:rPr>
        <w:t>изучения учебного предмета</w:t>
      </w: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Предметные</w:t>
      </w: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b/>
          <w:i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Коммуникативные умения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t>Говорение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color w:val="404040" w:themeColor="text1" w:themeTint="BF"/>
          <w:sz w:val="24"/>
          <w:szCs w:val="24"/>
        </w:rPr>
        <w:t>Выпускник научится: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pacing w:val="-2"/>
          <w:sz w:val="24"/>
        </w:rPr>
        <w:t>составлять небольшое описание предмета, картинки, пер­</w:t>
      </w:r>
      <w:r w:rsidRPr="00B44DED">
        <w:rPr>
          <w:color w:val="404040" w:themeColor="text1" w:themeTint="BF"/>
          <w:spacing w:val="-2"/>
          <w:sz w:val="24"/>
        </w:rPr>
        <w:br/>
      </w:r>
      <w:proofErr w:type="spellStart"/>
      <w:r w:rsidRPr="00B44DED">
        <w:rPr>
          <w:color w:val="404040" w:themeColor="text1" w:themeTint="BF"/>
          <w:sz w:val="24"/>
        </w:rPr>
        <w:t>сонажа</w:t>
      </w:r>
      <w:proofErr w:type="spellEnd"/>
      <w:r w:rsidRPr="00B44DED">
        <w:rPr>
          <w:color w:val="404040" w:themeColor="text1" w:themeTint="BF"/>
          <w:sz w:val="24"/>
        </w:rPr>
        <w:t>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рассказывать о себе, своей семье, друге.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color w:val="404040" w:themeColor="text1" w:themeTint="BF"/>
          <w:sz w:val="24"/>
          <w:szCs w:val="24"/>
        </w:rPr>
        <w:t>Выпускник получит возможность научиться: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воспроизводить наизусть небольшие произведения детского фольклора;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составлять краткую характеристику персонажа;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кратко излагать содержание прочитанного текста.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proofErr w:type="spellStart"/>
      <w:r w:rsidRPr="00B44DED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t>Аудирование</w:t>
      </w:r>
      <w:proofErr w:type="spellEnd"/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color w:val="404040" w:themeColor="text1" w:themeTint="BF"/>
          <w:sz w:val="24"/>
          <w:szCs w:val="24"/>
        </w:rPr>
        <w:t>Выпускник научится: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pacing w:val="2"/>
          <w:sz w:val="24"/>
        </w:rPr>
        <w:t xml:space="preserve">понимать на слух речь учителя и одноклассников при </w:t>
      </w:r>
      <w:r w:rsidRPr="00B44DED">
        <w:rPr>
          <w:color w:val="404040" w:themeColor="text1" w:themeTint="BF"/>
          <w:sz w:val="24"/>
        </w:rPr>
        <w:t>непосредственном общении и вербально/</w:t>
      </w:r>
      <w:proofErr w:type="spellStart"/>
      <w:r w:rsidRPr="00B44DED">
        <w:rPr>
          <w:color w:val="404040" w:themeColor="text1" w:themeTint="BF"/>
          <w:sz w:val="24"/>
        </w:rPr>
        <w:t>невербально</w:t>
      </w:r>
      <w:proofErr w:type="spellEnd"/>
      <w:r w:rsidRPr="00B44DED">
        <w:rPr>
          <w:color w:val="404040" w:themeColor="text1" w:themeTint="BF"/>
          <w:sz w:val="24"/>
        </w:rPr>
        <w:t xml:space="preserve"> реагировать на услышанное;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воспринимать на слух в аудиозаписи и понимать основ</w:t>
      </w:r>
      <w:r w:rsidRPr="00B44DED">
        <w:rPr>
          <w:color w:val="404040" w:themeColor="text1" w:themeTint="BF"/>
          <w:spacing w:val="2"/>
          <w:sz w:val="24"/>
        </w:rPr>
        <w:t xml:space="preserve">ное содержание небольших сообщений, рассказов, сказок, </w:t>
      </w:r>
      <w:r w:rsidRPr="00B44DED">
        <w:rPr>
          <w:color w:val="404040" w:themeColor="text1" w:themeTint="BF"/>
          <w:sz w:val="24"/>
        </w:rPr>
        <w:t>построенных в основном на знакомом языковом материале.</w:t>
      </w:r>
    </w:p>
    <w:p w:rsidR="00505E9F" w:rsidRPr="00B44DED" w:rsidRDefault="00505E9F" w:rsidP="00505E9F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  <w:t>Выпускник получит возможность научиться: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 xml:space="preserve">воспринимать на слух </w:t>
      </w:r>
      <w:proofErr w:type="spellStart"/>
      <w:r w:rsidRPr="00B44DED">
        <w:rPr>
          <w:i/>
          <w:color w:val="404040" w:themeColor="text1" w:themeTint="BF"/>
          <w:sz w:val="24"/>
        </w:rPr>
        <w:t>аудиотекст</w:t>
      </w:r>
      <w:proofErr w:type="spellEnd"/>
      <w:r w:rsidRPr="00B44DED">
        <w:rPr>
          <w:i/>
          <w:color w:val="404040" w:themeColor="text1" w:themeTint="BF"/>
          <w:sz w:val="24"/>
        </w:rPr>
        <w:t xml:space="preserve"> и полностью понимать содержащуюся в нём информацию;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t>Чтение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color w:val="404040" w:themeColor="text1" w:themeTint="BF"/>
          <w:sz w:val="24"/>
          <w:szCs w:val="24"/>
        </w:rPr>
        <w:t>Выпускник научится: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соотносить графический образ английского слова с его звуковым образом;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 xml:space="preserve">читать вслух небольшой текст, построенный на изученном языковом материале, соблюдая правила </w:t>
      </w:r>
      <w:proofErr w:type="spellStart"/>
      <w:r w:rsidRPr="00B44DED">
        <w:rPr>
          <w:color w:val="404040" w:themeColor="text1" w:themeTint="BF"/>
          <w:sz w:val="24"/>
        </w:rPr>
        <w:t>произношенияи</w:t>
      </w:r>
      <w:proofErr w:type="spellEnd"/>
      <w:r w:rsidRPr="00B44DED">
        <w:rPr>
          <w:color w:val="404040" w:themeColor="text1" w:themeTint="BF"/>
          <w:sz w:val="24"/>
        </w:rPr>
        <w:t xml:space="preserve"> соответствующую интонацию;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читать про себя и находить в тексте необходимую информацию.</w:t>
      </w:r>
    </w:p>
    <w:p w:rsidR="00505E9F" w:rsidRPr="00B44DED" w:rsidRDefault="00505E9F" w:rsidP="00505E9F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  <w:t>Выпускник получит возможность научиться: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догадываться о значении незнакомых слов по контексту;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не обращать внимания на незнакомые слова, не мешающие понимать основное содержание текста.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t>Письмо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color w:val="404040" w:themeColor="text1" w:themeTint="BF"/>
          <w:sz w:val="24"/>
          <w:szCs w:val="24"/>
        </w:rPr>
        <w:t>Выпускник научится: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выписывать из текста слова, словосочетания и предложения;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писать поздравительную открытку с Новым годом, Рождеством, днём рождения (с опорой на образец);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писать по образцу краткое письмо зарубежному другу.</w:t>
      </w:r>
    </w:p>
    <w:p w:rsidR="00505E9F" w:rsidRPr="00B44DED" w:rsidRDefault="00505E9F" w:rsidP="00505E9F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  <w:t>Выпускник получит возможность научиться: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в письменной форме кратко отвечать на вопросы к тексту;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pacing w:val="2"/>
          <w:sz w:val="24"/>
        </w:rPr>
        <w:t>составлять рассказ в письменной форме по плану/</w:t>
      </w:r>
      <w:r w:rsidRPr="00B44DED">
        <w:rPr>
          <w:i/>
          <w:color w:val="404040" w:themeColor="text1" w:themeTint="BF"/>
          <w:sz w:val="24"/>
        </w:rPr>
        <w:t>ключевым словам;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заполнять простую анкету;</w:t>
      </w:r>
    </w:p>
    <w:p w:rsidR="00505E9F" w:rsidRPr="00B44DED" w:rsidRDefault="00505E9F" w:rsidP="00505E9F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 w:cs="Times New Roman"/>
          <w:b/>
          <w:i w:val="0"/>
          <w:color w:val="404040" w:themeColor="text1" w:themeTint="BF"/>
          <w:sz w:val="24"/>
          <w:szCs w:val="24"/>
        </w:rPr>
        <w:t xml:space="preserve">Языковые </w:t>
      </w:r>
      <w:proofErr w:type="spellStart"/>
      <w:r w:rsidRPr="00B44DED">
        <w:rPr>
          <w:rFonts w:ascii="Times New Roman" w:hAnsi="Times New Roman" w:cs="Times New Roman"/>
          <w:b/>
          <w:i w:val="0"/>
          <w:color w:val="404040" w:themeColor="text1" w:themeTint="BF"/>
          <w:sz w:val="24"/>
          <w:szCs w:val="24"/>
        </w:rPr>
        <w:t>средстваи</w:t>
      </w:r>
      <w:proofErr w:type="spellEnd"/>
      <w:r w:rsidRPr="00B44DED">
        <w:rPr>
          <w:rFonts w:ascii="Times New Roman" w:hAnsi="Times New Roman" w:cs="Times New Roman"/>
          <w:b/>
          <w:i w:val="0"/>
          <w:color w:val="404040" w:themeColor="text1" w:themeTint="BF"/>
          <w:sz w:val="24"/>
          <w:szCs w:val="24"/>
        </w:rPr>
        <w:t xml:space="preserve"> навыки оперирования ими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t>Графика, каллиграфия, орфография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color w:val="404040" w:themeColor="text1" w:themeTint="BF"/>
          <w:sz w:val="24"/>
          <w:szCs w:val="24"/>
        </w:rPr>
        <w:t>Выпускник научится: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B44DED">
        <w:rPr>
          <w:color w:val="404040" w:themeColor="text1" w:themeTint="BF"/>
          <w:sz w:val="24"/>
        </w:rPr>
        <w:t>полупечатное</w:t>
      </w:r>
      <w:proofErr w:type="spellEnd"/>
      <w:r w:rsidRPr="00B44DED">
        <w:rPr>
          <w:color w:val="404040" w:themeColor="text1" w:themeTint="BF"/>
          <w:sz w:val="24"/>
        </w:rPr>
        <w:t xml:space="preserve"> написание букв, буквосочетаний, слов);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pacing w:val="2"/>
          <w:sz w:val="24"/>
        </w:rPr>
        <w:lastRenderedPageBreak/>
        <w:t>пользоваться английским алфавитом, знать последова</w:t>
      </w:r>
      <w:r w:rsidRPr="00B44DED">
        <w:rPr>
          <w:color w:val="404040" w:themeColor="text1" w:themeTint="BF"/>
          <w:sz w:val="24"/>
        </w:rPr>
        <w:t>тельность букв в нём;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списывать текст;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восстанавливать слово в соответствии с решаемой учебной задачей;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отличать буквы от знаков транскрипции.</w:t>
      </w:r>
    </w:p>
    <w:p w:rsidR="00505E9F" w:rsidRPr="00B44DED" w:rsidRDefault="00505E9F" w:rsidP="00505E9F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  <w:t>Выпускник получит возможность научиться: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сравнивать и анализировать буквосочетания английского языка и их транскрипцию;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pacing w:val="-2"/>
          <w:sz w:val="24"/>
        </w:rPr>
        <w:t>группировать слова в соответствии с изученными пра</w:t>
      </w:r>
      <w:r w:rsidRPr="00B44DED">
        <w:rPr>
          <w:i/>
          <w:color w:val="404040" w:themeColor="text1" w:themeTint="BF"/>
          <w:sz w:val="24"/>
        </w:rPr>
        <w:t>вилами чтения;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уточнять написание слова по словарю;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использовать экранный перевод отдельных слов (с русского языка на иностранный и обратно).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t>Фонетическая сторона речи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color w:val="404040" w:themeColor="text1" w:themeTint="BF"/>
          <w:sz w:val="24"/>
          <w:szCs w:val="24"/>
        </w:rPr>
        <w:t>Выпускник научится: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pacing w:val="2"/>
          <w:sz w:val="24"/>
        </w:rPr>
        <w:t xml:space="preserve">различать на слух и адекватно произносить все звуки </w:t>
      </w:r>
      <w:r w:rsidRPr="00B44DED">
        <w:rPr>
          <w:color w:val="404040" w:themeColor="text1" w:themeTint="BF"/>
          <w:sz w:val="24"/>
        </w:rPr>
        <w:t>английского языка, соблюдая нормы произношения звуков;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соблюдать правильное ударение в изолированном слове, фразе;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различать коммуникативные типы предложений по интонации;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корректно произносить предложения с точки зрения их ритмико</w:t>
      </w:r>
      <w:r w:rsidRPr="00B44DED">
        <w:rPr>
          <w:color w:val="404040" w:themeColor="text1" w:themeTint="BF"/>
          <w:sz w:val="24"/>
        </w:rPr>
        <w:noBreakHyphen/>
        <w:t>интонационных особенностей.</w:t>
      </w:r>
    </w:p>
    <w:p w:rsidR="00505E9F" w:rsidRPr="00B44DED" w:rsidRDefault="00505E9F" w:rsidP="00505E9F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  <w:t>Выпускник получит возможность научиться: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 xml:space="preserve">распознавать связующее </w:t>
      </w:r>
      <w:r w:rsidRPr="00B44DED">
        <w:rPr>
          <w:b/>
          <w:bCs/>
          <w:i/>
          <w:color w:val="404040" w:themeColor="text1" w:themeTint="BF"/>
          <w:sz w:val="24"/>
        </w:rPr>
        <w:t>r</w:t>
      </w:r>
      <w:r w:rsidRPr="00B44DED">
        <w:rPr>
          <w:i/>
          <w:color w:val="404040" w:themeColor="text1" w:themeTint="BF"/>
          <w:sz w:val="24"/>
        </w:rPr>
        <w:t xml:space="preserve"> в речи и уметь его использовать;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соблюдать интонацию перечисления;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соблюдать правило отсутствия ударения на служебных словах (артиклях, союзах, предлогах);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читать изучаемые слова по транскрипции.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t>Лексическая сторона речи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color w:val="404040" w:themeColor="text1" w:themeTint="BF"/>
          <w:sz w:val="24"/>
          <w:szCs w:val="24"/>
        </w:rPr>
        <w:t>Выпускник научится: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 xml:space="preserve">узнавать в письменном и устном тексте изученные лексические единицы, в том числе словосочетания, в пределах тематики на уровне  </w:t>
      </w:r>
      <w:proofErr w:type="spellStart"/>
      <w:r w:rsidRPr="00B44DED">
        <w:rPr>
          <w:color w:val="404040" w:themeColor="text1" w:themeTint="BF"/>
          <w:sz w:val="24"/>
        </w:rPr>
        <w:t>начальногообразования</w:t>
      </w:r>
      <w:proofErr w:type="spellEnd"/>
      <w:r w:rsidRPr="00B44DED">
        <w:rPr>
          <w:color w:val="404040" w:themeColor="text1" w:themeTint="BF"/>
          <w:sz w:val="24"/>
        </w:rPr>
        <w:t>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pacing w:val="2"/>
          <w:sz w:val="24"/>
        </w:rPr>
        <w:t xml:space="preserve">оперировать в процессе общения активной лексикой в </w:t>
      </w:r>
      <w:r w:rsidRPr="00B44DED">
        <w:rPr>
          <w:color w:val="404040" w:themeColor="text1" w:themeTint="BF"/>
          <w:sz w:val="24"/>
        </w:rPr>
        <w:t>соответствии с коммуникативной задачей;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восстанавливать текст в соответствии с решаемой учебной задачей.</w:t>
      </w:r>
    </w:p>
    <w:p w:rsidR="00505E9F" w:rsidRPr="00B44DED" w:rsidRDefault="00505E9F" w:rsidP="00505E9F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  <w:t>Выпускник получит возможность научиться: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узнавать простые словообразовательные элементы;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 xml:space="preserve">опираться на языковую догадку в процессе чтения и </w:t>
      </w:r>
      <w:proofErr w:type="spellStart"/>
      <w:r w:rsidRPr="00B44DED">
        <w:rPr>
          <w:i/>
          <w:color w:val="404040" w:themeColor="text1" w:themeTint="BF"/>
          <w:sz w:val="24"/>
        </w:rPr>
        <w:t>аудирования</w:t>
      </w:r>
      <w:proofErr w:type="spellEnd"/>
      <w:r w:rsidRPr="00B44DED">
        <w:rPr>
          <w:i/>
          <w:color w:val="404040" w:themeColor="text1" w:themeTint="BF"/>
          <w:sz w:val="24"/>
        </w:rPr>
        <w:t xml:space="preserve"> (интернациональные и сложные слова).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t>Грамматическая сторона речи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color w:val="404040" w:themeColor="text1" w:themeTint="BF"/>
          <w:sz w:val="24"/>
          <w:szCs w:val="24"/>
        </w:rPr>
        <w:t>Выпускник научится: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распознавать и употреблять в речи основные коммуникативные типы предложений;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 xml:space="preserve">распознавать в тексте и употреблять в речи изученные </w:t>
      </w:r>
      <w:r w:rsidRPr="00B44DED">
        <w:rPr>
          <w:color w:val="404040" w:themeColor="text1" w:themeTint="BF"/>
          <w:spacing w:val="2"/>
          <w:sz w:val="24"/>
        </w:rPr>
        <w:t>части речи: существительные с определённым/неопределён</w:t>
      </w:r>
      <w:r w:rsidRPr="00B44DED">
        <w:rPr>
          <w:color w:val="404040" w:themeColor="text1" w:themeTint="BF"/>
          <w:sz w:val="24"/>
        </w:rPr>
        <w:t xml:space="preserve">ным/нулевым артиклем; существительные в единственном и множественном числе; </w:t>
      </w:r>
      <w:proofErr w:type="spellStart"/>
      <w:r w:rsidRPr="00B44DED">
        <w:rPr>
          <w:color w:val="404040" w:themeColor="text1" w:themeTint="BF"/>
          <w:sz w:val="24"/>
        </w:rPr>
        <w:t>глагол­связку</w:t>
      </w:r>
      <w:proofErr w:type="spellEnd"/>
      <w:r w:rsidRPr="00B44DED">
        <w:rPr>
          <w:color w:val="404040" w:themeColor="text1" w:themeTint="BF"/>
          <w:sz w:val="24"/>
        </w:rPr>
        <w:t xml:space="preserve"> </w:t>
      </w:r>
      <w:proofErr w:type="spellStart"/>
      <w:r w:rsidRPr="00B44DED">
        <w:rPr>
          <w:color w:val="404040" w:themeColor="text1" w:themeTint="BF"/>
          <w:sz w:val="24"/>
        </w:rPr>
        <w:t>to</w:t>
      </w:r>
      <w:proofErr w:type="spellEnd"/>
      <w:r w:rsidRPr="00B44DED">
        <w:rPr>
          <w:color w:val="404040" w:themeColor="text1" w:themeTint="BF"/>
          <w:sz w:val="24"/>
        </w:rPr>
        <w:t xml:space="preserve"> </w:t>
      </w:r>
      <w:proofErr w:type="spellStart"/>
      <w:r w:rsidRPr="00B44DED">
        <w:rPr>
          <w:color w:val="404040" w:themeColor="text1" w:themeTint="BF"/>
          <w:sz w:val="24"/>
        </w:rPr>
        <w:t>be</w:t>
      </w:r>
      <w:proofErr w:type="spellEnd"/>
      <w:r w:rsidRPr="00B44DED">
        <w:rPr>
          <w:color w:val="404040" w:themeColor="text1" w:themeTint="BF"/>
          <w:sz w:val="24"/>
        </w:rPr>
        <w:t xml:space="preserve">; глаголы в </w:t>
      </w:r>
      <w:proofErr w:type="spellStart"/>
      <w:r w:rsidRPr="00B44DED">
        <w:rPr>
          <w:color w:val="404040" w:themeColor="text1" w:themeTint="BF"/>
          <w:sz w:val="24"/>
        </w:rPr>
        <w:t>Present</w:t>
      </w:r>
      <w:proofErr w:type="spellEnd"/>
      <w:r w:rsidRPr="00B44DED">
        <w:rPr>
          <w:color w:val="404040" w:themeColor="text1" w:themeTint="BF"/>
          <w:sz w:val="24"/>
        </w:rPr>
        <w:t xml:space="preserve">, </w:t>
      </w:r>
      <w:proofErr w:type="spellStart"/>
      <w:r w:rsidRPr="00B44DED">
        <w:rPr>
          <w:color w:val="404040" w:themeColor="text1" w:themeTint="BF"/>
          <w:sz w:val="24"/>
        </w:rPr>
        <w:t>Past</w:t>
      </w:r>
      <w:proofErr w:type="spellEnd"/>
      <w:r w:rsidRPr="00B44DED">
        <w:rPr>
          <w:color w:val="404040" w:themeColor="text1" w:themeTint="BF"/>
          <w:sz w:val="24"/>
        </w:rPr>
        <w:t xml:space="preserve">, </w:t>
      </w:r>
      <w:proofErr w:type="spellStart"/>
      <w:r w:rsidRPr="00B44DED">
        <w:rPr>
          <w:color w:val="404040" w:themeColor="text1" w:themeTint="BF"/>
          <w:sz w:val="24"/>
        </w:rPr>
        <w:t>Future</w:t>
      </w:r>
      <w:proofErr w:type="spellEnd"/>
      <w:r w:rsidRPr="00B44DED">
        <w:rPr>
          <w:color w:val="404040" w:themeColor="text1" w:themeTint="BF"/>
          <w:sz w:val="24"/>
        </w:rPr>
        <w:t xml:space="preserve"> </w:t>
      </w:r>
      <w:proofErr w:type="spellStart"/>
      <w:r w:rsidRPr="00B44DED">
        <w:rPr>
          <w:color w:val="404040" w:themeColor="text1" w:themeTint="BF"/>
          <w:sz w:val="24"/>
        </w:rPr>
        <w:t>Simple</w:t>
      </w:r>
      <w:proofErr w:type="spellEnd"/>
      <w:r w:rsidRPr="00B44DED">
        <w:rPr>
          <w:color w:val="404040" w:themeColor="text1" w:themeTint="BF"/>
          <w:sz w:val="24"/>
        </w:rPr>
        <w:t xml:space="preserve">; модальные глаголы </w:t>
      </w:r>
      <w:proofErr w:type="spellStart"/>
      <w:r w:rsidRPr="00B44DED">
        <w:rPr>
          <w:color w:val="404040" w:themeColor="text1" w:themeTint="BF"/>
          <w:sz w:val="24"/>
        </w:rPr>
        <w:t>can</w:t>
      </w:r>
      <w:proofErr w:type="spellEnd"/>
      <w:r w:rsidRPr="00B44DED">
        <w:rPr>
          <w:color w:val="404040" w:themeColor="text1" w:themeTint="BF"/>
          <w:sz w:val="24"/>
        </w:rPr>
        <w:t xml:space="preserve">, </w:t>
      </w:r>
      <w:proofErr w:type="spellStart"/>
      <w:r w:rsidRPr="00B44DED">
        <w:rPr>
          <w:color w:val="404040" w:themeColor="text1" w:themeTint="BF"/>
          <w:sz w:val="24"/>
        </w:rPr>
        <w:t>may</w:t>
      </w:r>
      <w:proofErr w:type="spellEnd"/>
      <w:r w:rsidRPr="00B44DED">
        <w:rPr>
          <w:color w:val="404040" w:themeColor="text1" w:themeTint="BF"/>
          <w:sz w:val="24"/>
        </w:rPr>
        <w:t xml:space="preserve">, </w:t>
      </w:r>
      <w:proofErr w:type="spellStart"/>
      <w:r w:rsidRPr="00B44DED">
        <w:rPr>
          <w:color w:val="404040" w:themeColor="text1" w:themeTint="BF"/>
          <w:sz w:val="24"/>
        </w:rPr>
        <w:t>must</w:t>
      </w:r>
      <w:proofErr w:type="spellEnd"/>
      <w:r w:rsidRPr="00B44DED">
        <w:rPr>
          <w:color w:val="404040" w:themeColor="text1" w:themeTint="BF"/>
          <w:sz w:val="24"/>
        </w:rPr>
        <w:t>; лич</w:t>
      </w:r>
      <w:r w:rsidRPr="00B44DED">
        <w:rPr>
          <w:color w:val="404040" w:themeColor="text1" w:themeTint="BF"/>
          <w:spacing w:val="2"/>
          <w:sz w:val="24"/>
        </w:rPr>
        <w:t>ные, притяжательные и указательные местоимения; прила</w:t>
      </w:r>
      <w:r w:rsidRPr="00B44DED">
        <w:rPr>
          <w:color w:val="404040" w:themeColor="text1" w:themeTint="BF"/>
          <w:sz w:val="24"/>
        </w:rPr>
        <w:t xml:space="preserve">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</w:t>
      </w:r>
      <w:proofErr w:type="spellStart"/>
      <w:r w:rsidRPr="00B44DED">
        <w:rPr>
          <w:color w:val="404040" w:themeColor="text1" w:themeTint="BF"/>
          <w:sz w:val="24"/>
        </w:rPr>
        <w:t>временн</w:t>
      </w:r>
      <w:r w:rsidRPr="00B44DED">
        <w:rPr>
          <w:color w:val="404040" w:themeColor="text1" w:themeTint="BF"/>
          <w:spacing w:val="-128"/>
          <w:sz w:val="24"/>
        </w:rPr>
        <w:t>ы</w:t>
      </w:r>
      <w:r w:rsidRPr="00B44DED">
        <w:rPr>
          <w:color w:val="404040" w:themeColor="text1" w:themeTint="BF"/>
          <w:spacing w:val="26"/>
          <w:sz w:val="24"/>
        </w:rPr>
        <w:t>´</w:t>
      </w:r>
      <w:r w:rsidRPr="00B44DED">
        <w:rPr>
          <w:color w:val="404040" w:themeColor="text1" w:themeTint="BF"/>
          <w:sz w:val="24"/>
        </w:rPr>
        <w:t>х</w:t>
      </w:r>
      <w:proofErr w:type="spellEnd"/>
      <w:r w:rsidRPr="00B44DED">
        <w:rPr>
          <w:color w:val="404040" w:themeColor="text1" w:themeTint="BF"/>
          <w:sz w:val="24"/>
        </w:rPr>
        <w:t xml:space="preserve"> и пространственных отношений.</w:t>
      </w:r>
    </w:p>
    <w:p w:rsidR="00505E9F" w:rsidRPr="00B44DED" w:rsidRDefault="00505E9F" w:rsidP="00505E9F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i w:val="0"/>
          <w:color w:val="404040" w:themeColor="text1" w:themeTint="BF"/>
          <w:sz w:val="24"/>
          <w:szCs w:val="24"/>
        </w:rPr>
        <w:t>Выпускник получит возможность научиться: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 xml:space="preserve">узнавать сложносочинённые предложения с союзами </w:t>
      </w:r>
      <w:proofErr w:type="spellStart"/>
      <w:r w:rsidRPr="00B44DED">
        <w:rPr>
          <w:i/>
          <w:color w:val="404040" w:themeColor="text1" w:themeTint="BF"/>
          <w:sz w:val="24"/>
        </w:rPr>
        <w:t>and</w:t>
      </w:r>
      <w:proofErr w:type="spellEnd"/>
      <w:r w:rsidRPr="00B44DED">
        <w:rPr>
          <w:i/>
          <w:color w:val="404040" w:themeColor="text1" w:themeTint="BF"/>
          <w:sz w:val="24"/>
        </w:rPr>
        <w:t xml:space="preserve"> и </w:t>
      </w:r>
      <w:proofErr w:type="spellStart"/>
      <w:r w:rsidRPr="00B44DED">
        <w:rPr>
          <w:i/>
          <w:color w:val="404040" w:themeColor="text1" w:themeTint="BF"/>
          <w:sz w:val="24"/>
        </w:rPr>
        <w:t>but</w:t>
      </w:r>
      <w:proofErr w:type="spellEnd"/>
      <w:r w:rsidRPr="00B44DED">
        <w:rPr>
          <w:i/>
          <w:color w:val="404040" w:themeColor="text1" w:themeTint="BF"/>
          <w:sz w:val="24"/>
        </w:rPr>
        <w:t>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  <w:lang w:val="en-US"/>
        </w:rPr>
      </w:pPr>
      <w:r w:rsidRPr="00B44DED">
        <w:rPr>
          <w:i/>
          <w:color w:val="404040" w:themeColor="text1" w:themeTint="BF"/>
          <w:sz w:val="24"/>
        </w:rPr>
        <w:t>использовать в речи безличные предложения (</w:t>
      </w:r>
      <w:proofErr w:type="spellStart"/>
      <w:r w:rsidRPr="00B44DED">
        <w:rPr>
          <w:i/>
          <w:color w:val="404040" w:themeColor="text1" w:themeTint="BF"/>
          <w:sz w:val="24"/>
        </w:rPr>
        <w:t>It’s</w:t>
      </w:r>
      <w:proofErr w:type="spellEnd"/>
      <w:r w:rsidRPr="00B44DED">
        <w:rPr>
          <w:i/>
          <w:color w:val="404040" w:themeColor="text1" w:themeTint="BF"/>
          <w:sz w:val="24"/>
        </w:rPr>
        <w:t xml:space="preserve"> </w:t>
      </w:r>
      <w:proofErr w:type="spellStart"/>
      <w:r w:rsidRPr="00B44DED">
        <w:rPr>
          <w:i/>
          <w:color w:val="404040" w:themeColor="text1" w:themeTint="BF"/>
          <w:sz w:val="24"/>
        </w:rPr>
        <w:t>cold</w:t>
      </w:r>
      <w:proofErr w:type="spellEnd"/>
      <w:r w:rsidRPr="00B44DED">
        <w:rPr>
          <w:i/>
          <w:color w:val="404040" w:themeColor="text1" w:themeTint="BF"/>
          <w:sz w:val="24"/>
        </w:rPr>
        <w:t xml:space="preserve">. </w:t>
      </w:r>
      <w:r w:rsidRPr="00B44DED">
        <w:rPr>
          <w:i/>
          <w:color w:val="404040" w:themeColor="text1" w:themeTint="BF"/>
          <w:sz w:val="24"/>
          <w:lang w:val="en-US"/>
        </w:rPr>
        <w:t xml:space="preserve">It’s 5 o’clock. It’s interesting), </w:t>
      </w:r>
      <w:proofErr w:type="spellStart"/>
      <w:r w:rsidRPr="00B44DED">
        <w:rPr>
          <w:i/>
          <w:color w:val="404040" w:themeColor="text1" w:themeTint="BF"/>
          <w:sz w:val="24"/>
        </w:rPr>
        <w:t>предложениясконструкцией</w:t>
      </w:r>
      <w:proofErr w:type="spellEnd"/>
      <w:r w:rsidRPr="00B44DED">
        <w:rPr>
          <w:i/>
          <w:color w:val="404040" w:themeColor="text1" w:themeTint="BF"/>
          <w:sz w:val="24"/>
          <w:lang w:val="en-US"/>
        </w:rPr>
        <w:t xml:space="preserve"> there is/there are;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  <w:lang w:val="en-US"/>
        </w:rPr>
      </w:pPr>
      <w:r w:rsidRPr="00B44DED">
        <w:rPr>
          <w:i/>
          <w:color w:val="404040" w:themeColor="text1" w:themeTint="BF"/>
          <w:sz w:val="24"/>
        </w:rPr>
        <w:lastRenderedPageBreak/>
        <w:t xml:space="preserve">оперировать в речи неопределёнными местоимениями </w:t>
      </w:r>
      <w:proofErr w:type="spellStart"/>
      <w:r w:rsidRPr="00B44DED">
        <w:rPr>
          <w:i/>
          <w:color w:val="404040" w:themeColor="text1" w:themeTint="BF"/>
          <w:sz w:val="24"/>
        </w:rPr>
        <w:t>some</w:t>
      </w:r>
      <w:proofErr w:type="spellEnd"/>
      <w:r w:rsidRPr="00B44DED">
        <w:rPr>
          <w:i/>
          <w:color w:val="404040" w:themeColor="text1" w:themeTint="BF"/>
          <w:sz w:val="24"/>
        </w:rPr>
        <w:t xml:space="preserve">, </w:t>
      </w:r>
      <w:proofErr w:type="spellStart"/>
      <w:r w:rsidRPr="00B44DED">
        <w:rPr>
          <w:i/>
          <w:color w:val="404040" w:themeColor="text1" w:themeTint="BF"/>
          <w:sz w:val="24"/>
        </w:rPr>
        <w:t>any</w:t>
      </w:r>
      <w:proofErr w:type="spellEnd"/>
      <w:r w:rsidRPr="00B44DED">
        <w:rPr>
          <w:i/>
          <w:color w:val="404040" w:themeColor="text1" w:themeTint="BF"/>
          <w:sz w:val="24"/>
        </w:rPr>
        <w:t xml:space="preserve"> (некоторые случаи употребления: </w:t>
      </w:r>
      <w:proofErr w:type="spellStart"/>
      <w:r w:rsidRPr="00B44DED">
        <w:rPr>
          <w:i/>
          <w:color w:val="404040" w:themeColor="text1" w:themeTint="BF"/>
          <w:sz w:val="24"/>
        </w:rPr>
        <w:t>Can</w:t>
      </w:r>
      <w:proofErr w:type="spellEnd"/>
      <w:r w:rsidRPr="00B44DED">
        <w:rPr>
          <w:i/>
          <w:color w:val="404040" w:themeColor="text1" w:themeTint="BF"/>
          <w:sz w:val="24"/>
        </w:rPr>
        <w:t xml:space="preserve"> I </w:t>
      </w:r>
      <w:proofErr w:type="spellStart"/>
      <w:r w:rsidRPr="00B44DED">
        <w:rPr>
          <w:i/>
          <w:color w:val="404040" w:themeColor="text1" w:themeTint="BF"/>
          <w:sz w:val="24"/>
        </w:rPr>
        <w:t>have</w:t>
      </w:r>
      <w:proofErr w:type="spellEnd"/>
      <w:r w:rsidRPr="00B44DED">
        <w:rPr>
          <w:i/>
          <w:color w:val="404040" w:themeColor="text1" w:themeTint="BF"/>
          <w:sz w:val="24"/>
        </w:rPr>
        <w:t xml:space="preserve"> </w:t>
      </w:r>
      <w:proofErr w:type="spellStart"/>
      <w:r w:rsidRPr="00B44DED">
        <w:rPr>
          <w:i/>
          <w:color w:val="404040" w:themeColor="text1" w:themeTint="BF"/>
          <w:sz w:val="24"/>
        </w:rPr>
        <w:t>some</w:t>
      </w:r>
      <w:proofErr w:type="spellEnd"/>
      <w:r w:rsidRPr="00B44DED">
        <w:rPr>
          <w:i/>
          <w:color w:val="404040" w:themeColor="text1" w:themeTint="BF"/>
          <w:sz w:val="24"/>
        </w:rPr>
        <w:t xml:space="preserve"> </w:t>
      </w:r>
      <w:proofErr w:type="spellStart"/>
      <w:r w:rsidRPr="00B44DED">
        <w:rPr>
          <w:i/>
          <w:color w:val="404040" w:themeColor="text1" w:themeTint="BF"/>
          <w:sz w:val="24"/>
        </w:rPr>
        <w:t>tea</w:t>
      </w:r>
      <w:proofErr w:type="spellEnd"/>
      <w:r w:rsidRPr="00B44DED">
        <w:rPr>
          <w:i/>
          <w:color w:val="404040" w:themeColor="text1" w:themeTint="BF"/>
          <w:sz w:val="24"/>
        </w:rPr>
        <w:t xml:space="preserve">? </w:t>
      </w:r>
      <w:r w:rsidRPr="00B44DED">
        <w:rPr>
          <w:i/>
          <w:color w:val="404040" w:themeColor="text1" w:themeTint="BF"/>
          <w:sz w:val="24"/>
          <w:lang w:val="en-US"/>
        </w:rPr>
        <w:t>Is there any milk in the fridge? — No, there isn’t any);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  <w:lang w:val="en-US"/>
        </w:rPr>
      </w:pPr>
      <w:proofErr w:type="spellStart"/>
      <w:r w:rsidRPr="00B44DED">
        <w:rPr>
          <w:i/>
          <w:color w:val="404040" w:themeColor="text1" w:themeTint="BF"/>
          <w:sz w:val="24"/>
        </w:rPr>
        <w:t>оперироватьвречинаречиямивремени</w:t>
      </w:r>
      <w:proofErr w:type="spellEnd"/>
      <w:r w:rsidRPr="00B44DED">
        <w:rPr>
          <w:i/>
          <w:color w:val="404040" w:themeColor="text1" w:themeTint="BF"/>
          <w:sz w:val="24"/>
          <w:lang w:val="en-US"/>
        </w:rPr>
        <w:t xml:space="preserve"> (yesterday, tomorrow, never, usually, often, sometimes); </w:t>
      </w:r>
      <w:proofErr w:type="spellStart"/>
      <w:r w:rsidRPr="00B44DED">
        <w:rPr>
          <w:i/>
          <w:color w:val="404040" w:themeColor="text1" w:themeTint="BF"/>
          <w:sz w:val="24"/>
        </w:rPr>
        <w:t>наречиямистепени</w:t>
      </w:r>
      <w:proofErr w:type="spellEnd"/>
      <w:r w:rsidRPr="00B44DED">
        <w:rPr>
          <w:i/>
          <w:color w:val="404040" w:themeColor="text1" w:themeTint="BF"/>
          <w:sz w:val="24"/>
          <w:lang w:val="en-US"/>
        </w:rPr>
        <w:t xml:space="preserve"> (much, little, very);</w:t>
      </w:r>
    </w:p>
    <w:p w:rsidR="00505E9F" w:rsidRPr="00B44DED" w:rsidRDefault="00505E9F" w:rsidP="00505E9F">
      <w:pPr>
        <w:pStyle w:val="21"/>
        <w:spacing w:line="240" w:lineRule="auto"/>
        <w:rPr>
          <w:i/>
          <w:color w:val="404040" w:themeColor="text1" w:themeTint="BF"/>
          <w:sz w:val="24"/>
        </w:rPr>
      </w:pPr>
      <w:r w:rsidRPr="00B44DED">
        <w:rPr>
          <w:i/>
          <w:color w:val="404040" w:themeColor="text1" w:themeTint="BF"/>
          <w:sz w:val="24"/>
        </w:rPr>
        <w:t>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77F90" w:rsidRDefault="00277F90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77F90" w:rsidRDefault="00277F90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77F90" w:rsidRPr="00B44DED" w:rsidRDefault="00277F90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05E9F" w:rsidRPr="00B44DED" w:rsidRDefault="00505E9F" w:rsidP="00505E9F">
      <w:pPr>
        <w:pStyle w:val="a7"/>
        <w:spacing w:line="240" w:lineRule="auto"/>
        <w:ind w:firstLine="454"/>
        <w:jc w:val="center"/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lastRenderedPageBreak/>
        <w:t>Содержание учебного предмета</w:t>
      </w:r>
    </w:p>
    <w:p w:rsidR="00505E9F" w:rsidRPr="00B44DED" w:rsidRDefault="00505E9F" w:rsidP="00505E9F">
      <w:pPr>
        <w:pStyle w:val="a7"/>
        <w:spacing w:line="240" w:lineRule="auto"/>
        <w:ind w:firstLine="454"/>
        <w:jc w:val="center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Знакомство.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505E9F" w:rsidRPr="00B44DED" w:rsidRDefault="00505E9F" w:rsidP="00505E9F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Я и моя семья.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r w:rsidRPr="00B44DE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Члены семьи, их имена, возраст, черты характера, увлечения. Мой день рождения. Моя любимая еда.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pacing w:val="2"/>
          <w:sz w:val="24"/>
          <w:szCs w:val="24"/>
        </w:rPr>
        <w:t xml:space="preserve">Мир моих увлечений.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Мои любимые занятия. Виды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спорта и спортивные игры. 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Мои любимые сказки.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Выходной день 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(в зоопарке, цирке),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каникулы. Моя любимая игрушка.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Я и мои друзья.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Имя, возраст, внешность, характер, увлечения/хобби. Совместные занятия. Любимое домашнее животное: имя, возраст, цвет, размер, характер, что умеет делать.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pacing w:val="2"/>
          <w:sz w:val="24"/>
          <w:szCs w:val="24"/>
        </w:rPr>
        <w:t xml:space="preserve">Моя школа.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Классная комната, учебные предметы,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школьные принадлежности. Учебные занятия на уроках.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Мир вокруг меня.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Мой дом/квартира/комната: названия комнат, их размер, предметы мебели и интерьера. Природа. Любимое время года. Погода.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pacing w:val="2"/>
          <w:sz w:val="24"/>
          <w:szCs w:val="24"/>
        </w:rPr>
        <w:t xml:space="preserve">Страна/страны изучаемого языка и родная страна.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Общие сведения: название, столица. 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 Небольшие произведения детского фольклора на английском языке (рифмовки, стихи, песни, сказки).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Некоторые формы речевого этикета.</w:t>
      </w:r>
      <w:r w:rsidR="004031BA">
        <w:rPr>
          <w:rFonts w:ascii="Times New Roman" w:eastAsiaTheme="minorEastAsia" w:hAnsi="Times New Roman"/>
          <w:noProof/>
          <w:color w:val="404040" w:themeColor="text1" w:themeTint="BF"/>
          <w:sz w:val="24"/>
          <w:szCs w:val="24"/>
        </w:rPr>
        <w:pict>
          <v:shape id="Полилиния 73" o:spid="_x0000_s1026" style="position:absolute;left:0;text-align:left;margin-left:101.6pt;margin-top:754.9pt;width:438.5pt;height:25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t>Коммуникативные умения по видам речевой деятельности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iCs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>В русле говорения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1.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 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Диалогическая форма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Уметь вести: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 xml:space="preserve">этикетные диалоги в типичных ситуациях бытового, </w:t>
      </w:r>
      <w:proofErr w:type="spellStart"/>
      <w:r w:rsidRPr="00B44DED">
        <w:rPr>
          <w:color w:val="404040" w:themeColor="text1" w:themeTint="BF"/>
          <w:sz w:val="24"/>
        </w:rPr>
        <w:t>учебно­трудового</w:t>
      </w:r>
      <w:proofErr w:type="spellEnd"/>
      <w:r w:rsidRPr="00B44DED">
        <w:rPr>
          <w:color w:val="404040" w:themeColor="text1" w:themeTint="BF"/>
          <w:sz w:val="24"/>
        </w:rPr>
        <w:t xml:space="preserve"> и межкультурного общения, в том числе при помощи средств телекоммуникации;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proofErr w:type="spellStart"/>
      <w:r w:rsidRPr="00B44DED">
        <w:rPr>
          <w:color w:val="404040" w:themeColor="text1" w:themeTint="BF"/>
          <w:sz w:val="24"/>
        </w:rPr>
        <w:t>диалог­расспрос</w:t>
      </w:r>
      <w:proofErr w:type="spellEnd"/>
      <w:r w:rsidRPr="00B44DED">
        <w:rPr>
          <w:color w:val="404040" w:themeColor="text1" w:themeTint="BF"/>
          <w:sz w:val="24"/>
        </w:rPr>
        <w:t xml:space="preserve"> (запрос информации и ответ на него);</w:t>
      </w:r>
    </w:p>
    <w:p w:rsidR="00505E9F" w:rsidRPr="00B44DED" w:rsidRDefault="00505E9F" w:rsidP="00505E9F">
      <w:pPr>
        <w:pStyle w:val="21"/>
        <w:spacing w:line="240" w:lineRule="auto"/>
        <w:rPr>
          <w:iCs/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диалог — побуждение к действию.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2.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 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Монологическая форма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Уметь пользоваться основными коммуникативными типами речи: описание, рассказ, </w:t>
      </w:r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характеристика (персона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жей).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В русле </w:t>
      </w:r>
      <w:proofErr w:type="spellStart"/>
      <w:r w:rsidRPr="00B44DE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>аудирования</w:t>
      </w:r>
      <w:proofErr w:type="spellEnd"/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Воспринимать на слух и понимать: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речь учителя и одноклассников в процессе общения на уроке и вербально/</w:t>
      </w:r>
      <w:proofErr w:type="spellStart"/>
      <w:r w:rsidRPr="00B44DED">
        <w:rPr>
          <w:color w:val="404040" w:themeColor="text1" w:themeTint="BF"/>
          <w:sz w:val="24"/>
        </w:rPr>
        <w:t>невербально</w:t>
      </w:r>
      <w:proofErr w:type="spellEnd"/>
      <w:r w:rsidRPr="00B44DED">
        <w:rPr>
          <w:color w:val="404040" w:themeColor="text1" w:themeTint="BF"/>
          <w:sz w:val="24"/>
        </w:rPr>
        <w:t xml:space="preserve"> реагировать на услышанное;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>В русле чтения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Читать: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вслух небольшие тексты, построенные на изученном языковом материале;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</w:t>
      </w:r>
      <w:r w:rsidRPr="00B44DED">
        <w:rPr>
          <w:color w:val="404040" w:themeColor="text1" w:themeTint="BF"/>
          <w:sz w:val="24"/>
        </w:rPr>
        <w:t> </w:t>
      </w:r>
      <w:r w:rsidRPr="00B44DED">
        <w:rPr>
          <w:color w:val="404040" w:themeColor="text1" w:themeTint="BF"/>
          <w:sz w:val="24"/>
        </w:rPr>
        <w:t>т.</w:t>
      </w:r>
      <w:r w:rsidRPr="00B44DED">
        <w:rPr>
          <w:color w:val="404040" w:themeColor="text1" w:themeTint="BF"/>
          <w:sz w:val="24"/>
        </w:rPr>
        <w:t> </w:t>
      </w:r>
      <w:r w:rsidRPr="00B44DED">
        <w:rPr>
          <w:color w:val="404040" w:themeColor="text1" w:themeTint="BF"/>
          <w:sz w:val="24"/>
        </w:rPr>
        <w:t>д.).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>В русле письма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Владеть: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умением выписывать из текста слова, словосочетания и предложения;</w:t>
      </w:r>
    </w:p>
    <w:p w:rsidR="00505E9F" w:rsidRPr="00B44DED" w:rsidRDefault="00505E9F" w:rsidP="00505E9F">
      <w:pPr>
        <w:pStyle w:val="21"/>
        <w:spacing w:line="240" w:lineRule="auto"/>
        <w:rPr>
          <w:color w:val="404040" w:themeColor="text1" w:themeTint="BF"/>
          <w:sz w:val="24"/>
        </w:rPr>
      </w:pPr>
      <w:r w:rsidRPr="00B44DED">
        <w:rPr>
          <w:color w:val="404040" w:themeColor="text1" w:themeTint="BF"/>
          <w:sz w:val="24"/>
        </w:rPr>
        <w:t>основами письменной речи: писать по образцу поздравление с праздником, короткое личное письмо.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t xml:space="preserve">   </w:t>
      </w:r>
    </w:p>
    <w:p w:rsidR="00505E9F" w:rsidRPr="00B44DED" w:rsidRDefault="00505E9F" w:rsidP="00505E9F">
      <w:pPr>
        <w:pStyle w:val="aa"/>
        <w:spacing w:before="0" w:after="0" w:line="240" w:lineRule="auto"/>
        <w:ind w:firstLine="454"/>
        <w:jc w:val="both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Языковые средства и навыки пользования ими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</w:rPr>
        <w:t>Английский язык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Графика, каллиграфия, орфография.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Все буквы английского алфавита. Основные буквосочетания. Звуко­буквенные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соответствия. Знаки транскрипции. Апостроф.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lastRenderedPageBreak/>
        <w:t xml:space="preserve">Основные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правила чтения и орфографии. Написание наиболее употребительных слов, вошедших в активный словарь.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Фонетическая сторона речи.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Адекватное произношение и различение на слух всех звуков и звукосочетаний англий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ского языка. Соблюдение норм произношения: долгота и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краткость гласных, отсутствие оглушения звонких согласных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в конце слога или слова, отсутствие смягчения согласных перед гласными. Дифтонги. </w:t>
      </w:r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Связующее «r» (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there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is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/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there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are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 xml:space="preserve">).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Ударение в слове, фразе.</w:t>
      </w:r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Ритмико­</w:t>
      </w:r>
      <w:proofErr w:type="spellEnd"/>
      <w:r w:rsidR="00A01B16" w:rsidRPr="00A01B16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интонационные особенности повествовательного, побудительного</w:t>
      </w:r>
      <w:r w:rsidR="00A01B16" w:rsidRPr="00A01B16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и вопросительного (общий и специальный вопрос) предложе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ний. </w:t>
      </w:r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 xml:space="preserve">Интонация перечисления. Чтение по транскрипции 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изученных слов.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pacing w:val="-2"/>
          <w:sz w:val="24"/>
          <w:szCs w:val="24"/>
        </w:rPr>
        <w:t xml:space="preserve">Лексическая сторона речи. </w:t>
      </w:r>
      <w:r w:rsidRPr="00B44DED">
        <w:rPr>
          <w:rFonts w:ascii="Times New Roman" w:hAnsi="Times New Roman"/>
          <w:color w:val="404040" w:themeColor="text1" w:themeTint="BF"/>
          <w:spacing w:val="-2"/>
          <w:sz w:val="24"/>
          <w:szCs w:val="24"/>
        </w:rPr>
        <w:t>Лексические единицы, обслу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живающие ситуации общения, в пределах тематики начальной школы, в объёме 500 лексических единиц для двустороннего (рецептивного и продуктивного) усвоения, простейшие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устойчивые словосочетания, оценочная лексика и речевые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doctor</w:t>
      </w:r>
      <w:proofErr w:type="spellEnd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, </w:t>
      </w:r>
      <w:proofErr w:type="spellStart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film</w:t>
      </w:r>
      <w:proofErr w:type="spellEnd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). </w:t>
      </w:r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Начальное представление о способах словообразования: суффиксация (суффиксы ­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er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, ­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or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, ­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tion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, ­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ist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 xml:space="preserve">, 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­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ful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, ­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ly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, ­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teen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, ­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ty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, ­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th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), словосложение (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postcard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), конверсия (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play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 —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to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play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).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Грамматическая сторона речи.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Основные коммуникативные типы предложений: повествовательное, вопросительное,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побудительное. Общий и специальный вопросы. Вопросительные слова: </w:t>
      </w:r>
      <w:proofErr w:type="spellStart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what</w:t>
      </w:r>
      <w:proofErr w:type="spellEnd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, </w:t>
      </w:r>
      <w:proofErr w:type="spellStart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who</w:t>
      </w:r>
      <w:proofErr w:type="spellEnd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, </w:t>
      </w:r>
      <w:proofErr w:type="spellStart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when</w:t>
      </w:r>
      <w:proofErr w:type="spellEnd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, </w:t>
      </w:r>
      <w:proofErr w:type="spellStart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where</w:t>
      </w:r>
      <w:proofErr w:type="spellEnd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, </w:t>
      </w:r>
      <w:proofErr w:type="spellStart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why</w:t>
      </w:r>
      <w:proofErr w:type="spellEnd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, </w:t>
      </w:r>
      <w:proofErr w:type="spellStart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how</w:t>
      </w:r>
      <w:proofErr w:type="spellEnd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. Порядок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He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speaks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English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.), составным именным (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My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family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is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big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.) и составным глагольным (I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like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to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dance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.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She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can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skate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well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.) сказуемым. Побудительные предложения в утвердительной (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Help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me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,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please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.) и отрицательной (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Don’t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be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late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!) формах. 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Безличные предложения в настоящем времени (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It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is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cold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.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It’s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five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o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’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clock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.).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Предложения с оборотом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there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is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/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there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are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. Простые распространённые предложения. Предложения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с однородными членами. </w:t>
      </w:r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 xml:space="preserve">Сложносочинённые предложения 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с союзами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and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 и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but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.</w:t>
      </w:r>
      <w:r w:rsidR="00A01B16" w:rsidRPr="00A01B16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 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Сложноподчинённые предложения с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because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Правильные и неправильные глаголы в </w:t>
      </w:r>
      <w:proofErr w:type="spellStart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Present</w:t>
      </w:r>
      <w:proofErr w:type="spellEnd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, </w:t>
      </w:r>
      <w:proofErr w:type="spellStart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Future</w:t>
      </w:r>
      <w:proofErr w:type="spellEnd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,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Past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Simple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 (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Indefinite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). Неопределённая форма глагола.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Гла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гол</w:t>
      </w:r>
      <w:r w:rsidRPr="00BE017A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­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связка</w:t>
      </w:r>
      <w:proofErr w:type="spellEnd"/>
      <w:r w:rsidRPr="00BE017A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>to</w:t>
      </w:r>
      <w:r w:rsidRPr="00BE017A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>be</w:t>
      </w:r>
      <w:r w:rsidRPr="00BE017A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.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Модальные</w:t>
      </w:r>
      <w:r w:rsidR="00A01B16" w:rsidRPr="00BE017A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глаголы</w:t>
      </w:r>
      <w:r w:rsidRPr="00BE017A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>can</w:t>
      </w:r>
      <w:r w:rsidRPr="00BE017A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,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>may</w:t>
      </w:r>
      <w:r w:rsidRPr="00BE017A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,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>must</w:t>
      </w:r>
      <w:r w:rsidRPr="00BE017A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, </w:t>
      </w:r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  <w:lang w:val="en-US"/>
        </w:rPr>
        <w:t>have</w:t>
      </w:r>
      <w:r w:rsidRPr="00BE017A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 xml:space="preserve"> </w:t>
      </w:r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  <w:lang w:val="en-US"/>
        </w:rPr>
        <w:t>to</w:t>
      </w:r>
      <w:r w:rsidRPr="00BE017A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.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Глагольные конструкции </w:t>
      </w:r>
      <w:proofErr w:type="spellStart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I’d</w:t>
      </w:r>
      <w:proofErr w:type="spellEnd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like</w:t>
      </w:r>
      <w:proofErr w:type="spellEnd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 </w:t>
      </w:r>
      <w:proofErr w:type="spellStart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to</w:t>
      </w:r>
      <w:proofErr w:type="spellEnd"/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 xml:space="preserve">… Существительные в единственном и множественном числе (образованные по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правилу и исключения), существительные с неопределённым, определённым и нулевым артиклем. Притяжательный падеж имён существительных.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iCs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this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/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these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, 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that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/</w:t>
      </w:r>
      <w:proofErr w:type="spellStart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those</w:t>
      </w:r>
      <w:proofErr w:type="spellEnd"/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 xml:space="preserve">), 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неопределённые (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some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any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 — некоторые случаи употребления).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Наречия</w:t>
      </w:r>
      <w:r w:rsidR="00A01B16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  <w:lang w:val="en-US"/>
        </w:rPr>
        <w:t xml:space="preserve"> </w:t>
      </w:r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</w:rPr>
        <w:t>времени</w:t>
      </w:r>
      <w:r w:rsidRPr="00B44DED">
        <w:rPr>
          <w:rFonts w:ascii="Times New Roman" w:hAnsi="Times New Roman"/>
          <w:iCs/>
          <w:color w:val="404040" w:themeColor="text1" w:themeTint="BF"/>
          <w:spacing w:val="2"/>
          <w:sz w:val="24"/>
          <w:szCs w:val="24"/>
          <w:lang w:val="en-US"/>
        </w:rPr>
        <w:t xml:space="preserve"> (yesterday, tomorrow, never, usually, 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  <w:lang w:val="en-US"/>
        </w:rPr>
        <w:t xml:space="preserve">often, sometimes). </w:t>
      </w:r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Наречия степени (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much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little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very</w:t>
      </w:r>
      <w:proofErr w:type="spellEnd"/>
      <w:r w:rsidRPr="00B44DED">
        <w:rPr>
          <w:rFonts w:ascii="Times New Roman" w:hAnsi="Times New Roman"/>
          <w:iCs/>
          <w:color w:val="404040" w:themeColor="text1" w:themeTint="BF"/>
          <w:sz w:val="24"/>
          <w:szCs w:val="24"/>
        </w:rPr>
        <w:t>).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color w:val="404040" w:themeColor="text1" w:themeTint="BF"/>
          <w:sz w:val="24"/>
          <w:szCs w:val="24"/>
        </w:rPr>
      </w:pPr>
      <w:r w:rsidRPr="00B44DED">
        <w:rPr>
          <w:rFonts w:ascii="Times New Roman" w:hAnsi="Times New Roman"/>
          <w:color w:val="404040" w:themeColor="text1" w:themeTint="BF"/>
          <w:sz w:val="24"/>
          <w:szCs w:val="24"/>
        </w:rPr>
        <w:t>Количественные числительные (до 100), порядковые числительные (до 30).</w:t>
      </w:r>
    </w:p>
    <w:p w:rsidR="00505E9F" w:rsidRPr="00B44DED" w:rsidRDefault="00505E9F" w:rsidP="00505E9F">
      <w:pPr>
        <w:pStyle w:val="a7"/>
        <w:spacing w:line="240" w:lineRule="auto"/>
        <w:ind w:firstLine="454"/>
        <w:rPr>
          <w:rFonts w:ascii="Times New Roman" w:hAnsi="Times New Roman"/>
          <w:b/>
          <w:bCs/>
          <w:iCs/>
          <w:color w:val="404040" w:themeColor="text1" w:themeTint="BF"/>
          <w:sz w:val="24"/>
          <w:szCs w:val="24"/>
          <w:lang w:val="en-US"/>
        </w:rPr>
      </w:pP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Наиболее</w:t>
      </w:r>
      <w:r w:rsidR="00A01B16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 xml:space="preserve">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употребительные</w:t>
      </w:r>
      <w:r w:rsidR="00A01B16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 xml:space="preserve"> 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</w:rPr>
        <w:t>предлоги</w:t>
      </w:r>
      <w:r w:rsidRPr="00B44DED">
        <w:rPr>
          <w:rFonts w:ascii="Times New Roman" w:hAnsi="Times New Roman"/>
          <w:color w:val="404040" w:themeColor="text1" w:themeTint="BF"/>
          <w:spacing w:val="2"/>
          <w:sz w:val="24"/>
          <w:szCs w:val="24"/>
          <w:lang w:val="en-US"/>
        </w:rPr>
        <w:t xml:space="preserve">: in, on, at, into, to, </w:t>
      </w:r>
      <w:r w:rsidRPr="00B44DED">
        <w:rPr>
          <w:rFonts w:ascii="Times New Roman" w:hAnsi="Times New Roman"/>
          <w:color w:val="404040" w:themeColor="text1" w:themeTint="BF"/>
          <w:sz w:val="24"/>
          <w:szCs w:val="24"/>
          <w:lang w:val="en-US"/>
        </w:rPr>
        <w:t>from, of, with.</w:t>
      </w: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505E9F" w:rsidRPr="00B44DED" w:rsidRDefault="00505E9F" w:rsidP="00505E9F">
      <w:pPr>
        <w:spacing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</w:p>
    <w:p w:rsidR="00505E9F" w:rsidRDefault="00505E9F" w:rsidP="002601BC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</w:pPr>
    </w:p>
    <w:p w:rsidR="00277F90" w:rsidRDefault="00277F90" w:rsidP="002601BC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</w:pPr>
    </w:p>
    <w:p w:rsidR="00277F90" w:rsidRDefault="00277F90" w:rsidP="002601BC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</w:pPr>
    </w:p>
    <w:tbl>
      <w:tblPr>
        <w:tblW w:w="48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5390"/>
        <w:gridCol w:w="1019"/>
        <w:gridCol w:w="66"/>
        <w:gridCol w:w="1086"/>
        <w:gridCol w:w="948"/>
        <w:gridCol w:w="39"/>
      </w:tblGrid>
      <w:tr w:rsidR="002601BC" w:rsidRPr="00B44DED" w:rsidTr="0042216F">
        <w:trPr>
          <w:gridAfter w:val="1"/>
          <w:wAfter w:w="21" w:type="pct"/>
          <w:trHeight w:val="692"/>
        </w:trPr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BC" w:rsidRPr="00B44DED" w:rsidRDefault="002601B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D749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lastRenderedPageBreak/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урока</w:t>
            </w:r>
          </w:p>
        </w:tc>
        <w:tc>
          <w:tcPr>
            <w:tcW w:w="2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1BC" w:rsidRPr="00B44DED" w:rsidRDefault="002601B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2601BC" w:rsidRPr="00B44DED" w:rsidRDefault="002601B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Тема урока</w:t>
            </w: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1BC" w:rsidRPr="00B44DED" w:rsidRDefault="002601BC" w:rsidP="002601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Срок проведения урока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1BC" w:rsidRPr="00B44DED" w:rsidRDefault="002601B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Примечание</w:t>
            </w:r>
          </w:p>
        </w:tc>
      </w:tr>
      <w:tr w:rsidR="002601BC" w:rsidRPr="00B44DED" w:rsidTr="00607CB4">
        <w:trPr>
          <w:gridAfter w:val="1"/>
          <w:wAfter w:w="21" w:type="pct"/>
          <w:trHeight w:val="588"/>
        </w:trPr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1BC" w:rsidRPr="00B44DED" w:rsidRDefault="002601B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8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1BC" w:rsidRPr="00B44DED" w:rsidRDefault="002601B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1BC" w:rsidRPr="00B44DED" w:rsidRDefault="002601B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планируемые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1BC" w:rsidRPr="00B44DED" w:rsidRDefault="002601B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фактические</w:t>
            </w:r>
          </w:p>
        </w:tc>
        <w:tc>
          <w:tcPr>
            <w:tcW w:w="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BC" w:rsidRPr="00B44DED" w:rsidRDefault="002601B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B5616" w:rsidRPr="00B44DED" w:rsidTr="0042216F">
        <w:trPr>
          <w:trHeight w:val="18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16" w:rsidRPr="00B44DED" w:rsidRDefault="002B5616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Знакомство  (2 часа)</w:t>
            </w:r>
          </w:p>
        </w:tc>
      </w:tr>
      <w:tr w:rsidR="0084177C" w:rsidRPr="00B44DED" w:rsidTr="0042216F">
        <w:trPr>
          <w:gridAfter w:val="1"/>
          <w:wAfter w:w="21" w:type="pct"/>
          <w:trHeight w:val="293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1/1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Знакомство. Развитие умения монологической и диалогической речи.</w:t>
            </w:r>
            <w:r w:rsidR="00277F9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Повторение пройденного материала в 3 классе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Стр.4-5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BA144F" w:rsidP="00FA59B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05.09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5D42B1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4177C" w:rsidRPr="00B44DED" w:rsidTr="0042216F">
        <w:trPr>
          <w:gridAfter w:val="1"/>
          <w:wAfter w:w="21" w:type="pct"/>
          <w:trHeight w:val="285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2/2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Знакомство. Развитие умения  вести диалог-расспрос, рассказывать о людях.</w:t>
            </w:r>
            <w:r w:rsidR="00277F9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Повторение пройденного материала в 3 классе</w:t>
            </w:r>
            <w:r w:rsidR="00277F90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стр.6-8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BA144F" w:rsidP="00FA59B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07.09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5D42B1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4177C" w:rsidRPr="00B44DED" w:rsidTr="0042216F">
        <w:trPr>
          <w:trHeight w:val="28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1 « Я и моя семья» (2 часа)</w:t>
            </w:r>
          </w:p>
        </w:tc>
      </w:tr>
      <w:tr w:rsidR="0084177C" w:rsidRPr="00B44DED" w:rsidTr="0042216F">
        <w:trPr>
          <w:gridAfter w:val="1"/>
          <w:wAfter w:w="21" w:type="pct"/>
          <w:trHeight w:val="516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3/1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D46A2D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1а</w:t>
            </w:r>
            <w:r w:rsidR="003E160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Члены семьи, их внешность, черты характера. Чтение по транскрипции изученных слов.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BA144F" w:rsidP="00FA59B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12.09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6C0F75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4177C" w:rsidRPr="00B44DED" w:rsidTr="0042216F">
        <w:trPr>
          <w:gridAfter w:val="1"/>
          <w:wAfter w:w="21" w:type="pct"/>
          <w:trHeight w:val="708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4\2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3D7FF8" w:rsidRDefault="0084177C" w:rsidP="002601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Наиболее</w:t>
            </w: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употребительные</w:t>
            </w: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предлоги</w:t>
            </w: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: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in</w:t>
            </w: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on</w:t>
            </w: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at</w:t>
            </w: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into</w:t>
            </w: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to</w:t>
            </w: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from</w:t>
            </w: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of</w:t>
            </w: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with</w:t>
            </w: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.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Предложения</w:t>
            </w:r>
            <w:r w:rsidRPr="003D7FF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</w:t>
            </w:r>
            <w:r w:rsidRPr="003D7FF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оборотом</w:t>
            </w:r>
            <w:r w:rsidRPr="003D7FF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there</w:t>
            </w:r>
            <w:r w:rsidRPr="003D7FF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is</w:t>
            </w:r>
            <w:r w:rsidRPr="003D7FF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/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there</w:t>
            </w:r>
            <w:r w:rsidRPr="003D7FF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are</w:t>
            </w:r>
            <w:r w:rsidRPr="003D7FF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BA144F" w:rsidP="00FA59B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14.09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A144F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4177C" w:rsidRPr="00B44DED" w:rsidTr="0042216F">
        <w:trPr>
          <w:trHeight w:val="2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A77D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2 « Я и мои друзья» (5 часов)</w:t>
            </w:r>
          </w:p>
        </w:tc>
      </w:tr>
      <w:tr w:rsidR="0084177C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5/1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FD7E3B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Совместные занятия. Настоящее продолженное время.</w:t>
            </w:r>
            <w:r w:rsid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Работа над ошибками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BA144F" w:rsidP="00FA59B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19.09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A144F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4177C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6/2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FD7E3B">
            <w:pPr>
              <w:tabs>
                <w:tab w:val="left" w:pos="2265"/>
              </w:tabs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Я и мои друзья. Развитие умения вести диалог- расспрос</w:t>
            </w:r>
            <w:r w:rsidR="00FD7E3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="00FD7E3B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BA144F" w:rsidP="00FA59B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21.09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A144F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4177C" w:rsidRPr="00B44DED" w:rsidTr="0042216F">
        <w:trPr>
          <w:gridAfter w:val="1"/>
          <w:wAfter w:w="21" w:type="pct"/>
          <w:trHeight w:val="505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7/3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6BB" w:rsidRPr="00B44DED" w:rsidRDefault="0084177C" w:rsidP="00614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2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bookmarkStart w:id="4" w:name="_GoBack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Основные правила чтения.  Развитие умения чтения, </w:t>
            </w:r>
            <w:proofErr w:type="spellStart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 говорения</w:t>
            </w:r>
            <w:r w:rsidR="00FD7E3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="00FD7E3B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bookmarkEnd w:id="4"/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BA144F" w:rsidP="00FA59B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26.09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2D30A6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4177C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/4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Проект «Мои друзья из англоязычных стран». Притяжательные местоимения.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BA144F" w:rsidP="00FA59B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28.09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77C" w:rsidRPr="005647F6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4177C" w:rsidRPr="00B44DED" w:rsidTr="0042216F">
        <w:trPr>
          <w:gridAfter w:val="1"/>
          <w:wAfter w:w="21" w:type="pct"/>
          <w:trHeight w:val="283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/5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881A51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881A51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Самостоятельная работа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 темам «Я и моя семья», «Я и мои друзья». Основные коммуникативные типы предложений: повествовательное, вопросительное, побудительное.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.22-23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BA144F" w:rsidP="00FA59B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03.10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8245C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4177C" w:rsidRPr="00B44DED" w:rsidTr="0042216F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3 «Мой день (распорядок дня, домашние обязанности)».(3 часа)</w:t>
            </w:r>
          </w:p>
        </w:tc>
      </w:tr>
      <w:tr w:rsidR="0084177C" w:rsidRPr="00B44DED" w:rsidTr="0042216F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4177C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10/1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3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Мой день. Простые распространенные предложения.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BA144F" w:rsidP="00FA59B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0510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A144F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4177C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11/2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Мой день.  Развитие умения употреблять наречия частотности в простом настоящем времени.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BA144F" w:rsidP="00FA59B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10.10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A144F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4177C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12/3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3b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Мой день. Указательные местоимения.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A144F" w:rsidRDefault="00BA144F" w:rsidP="00FA59B0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12.10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703CC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4177C" w:rsidRPr="00B44DED" w:rsidTr="0042216F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9A1523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«Моя школа»(4 часа</w:t>
            </w:r>
            <w:r w:rsidR="0084177C"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)</w:t>
            </w:r>
          </w:p>
        </w:tc>
      </w:tr>
      <w:tr w:rsidR="0084177C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13/1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Классная комната. Модальный глагол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have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to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Предложения с однородными членами. Интонация перечисления.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454443" w:rsidRDefault="00BA144F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17.10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7C" w:rsidRPr="00BA144F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C" w:rsidRPr="00B44DED" w:rsidRDefault="0084177C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81A51" w:rsidRPr="00B44DED" w:rsidTr="00FA59B0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51" w:rsidRPr="00B44DED" w:rsidRDefault="00881A51" w:rsidP="002601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14/2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51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 школе. </w:t>
            </w:r>
            <w:r w:rsidR="00881A51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Учебные предметы. Развитие умения чтения, </w:t>
            </w:r>
            <w:proofErr w:type="spellStart"/>
            <w:r w:rsidR="00881A51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="00881A51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 говорения и письма.</w:t>
            </w: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Некоторые формы </w:t>
            </w:r>
            <w:proofErr w:type="gramStart"/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речевого  и</w:t>
            </w:r>
            <w:proofErr w:type="gramEnd"/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неречевого этикета стран изучаемого языка в ряде ситуаций общения в школе. 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Повторение по тем</w:t>
            </w: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ам« Мой день», «Моя школа».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51" w:rsidRPr="00454443" w:rsidRDefault="00BA144F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19.10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1A51" w:rsidRPr="00BA144F" w:rsidRDefault="00881A51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51" w:rsidRPr="00B44DED" w:rsidRDefault="00881A51" w:rsidP="002601BC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FA59B0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15/3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9A152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Контрольная работа № 1 по темам «Знакомство», «Я и моя семья», «Я и мои друзья», « Мой день», «Моя школа».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9A152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24.10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1A6F0F">
        <w:trPr>
          <w:gridAfter w:val="1"/>
          <w:wAfter w:w="21" w:type="pct"/>
          <w:trHeight w:val="317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16/4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9A152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ошибками. Основные правила орфографии. Проект «Моя будущая </w:t>
            </w:r>
            <w:proofErr w:type="spellStart"/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профессия</w:t>
            </w:r>
            <w:proofErr w:type="gramStart"/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».Развитие</w:t>
            </w:r>
            <w:proofErr w:type="spellEnd"/>
            <w:proofErr w:type="gramEnd"/>
            <w:r w:rsidRP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умения говорения. Написание наиболее употребительных слов, вошедших в активный словарь.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45444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26.10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9968A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lastRenderedPageBreak/>
              <w:t xml:space="preserve">Модуль 3 «Покупки в магазине: одежда, обувь, основные продукты питания»  </w:t>
            </w:r>
          </w:p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(7 часов)</w:t>
            </w: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/1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Продукты питания. Развитие умения вести беседу за столом. Глагольные конструкции «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I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’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like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to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…».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45444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07.11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/2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Продукты питания. Развитие умения употреблять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much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-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many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45444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09.11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  <w:trHeight w:val="259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45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/3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6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Покупки в магазине. Ударение в слове, во фразе. Отсутствие ударения на служебных словах( артиклях, союзах, предлогах).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45444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14.11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45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  <w:r w:rsidR="00945C2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/4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5D6D5C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5D6D5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  <w:r w:rsidRPr="005D6D5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5D6D5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Покупки в магазине. Некоторые формы речевого  и неречевого этикета стран изучаемого языка в ряде ситуаций общения </w:t>
            </w:r>
          </w:p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5D6D5C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(в магазине).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AA5114" w:rsidRDefault="009A1523" w:rsidP="009A1523">
            <w:pPr>
              <w:pStyle w:val="ab"/>
            </w:pPr>
            <w:r>
              <w:t>16.11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5D6D5C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45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  <w:r w:rsidR="00945C2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/5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Развитие умения чтения, </w:t>
            </w:r>
            <w:proofErr w:type="spellStart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 говорения и письма. Членение предложений на смысловые группы.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45444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21.11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  <w:trHeight w:val="9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/6</w:t>
            </w:r>
          </w:p>
          <w:p w:rsidR="009A1523" w:rsidRPr="00B44DED" w:rsidRDefault="009A1523" w:rsidP="009A152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Проект «Традиционные английские сладости». Развитие умения чтения и говорения. Неопределенные местоимения.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 53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AA5114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23.11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E200C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/7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Повторение по теме «Покупки в магазине: одежда, обувь, основные продукты питания». Связующее «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r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»(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there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is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/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there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are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).</w:t>
            </w:r>
          </w:p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Самостоятельная работ  по теме «Покупки в магазине»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45444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28.11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4 «Мир вокруг меня»( 8 часов)</w:t>
            </w: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/1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7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Работа над ошибками Дикие и домашние животные. Развитие умения говорить о животных и описывать их действия.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CF14A1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30.11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3E160A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/2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7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Настоящее простое и настоящее продолженное времена.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05.12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/3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8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Сравнительная степень прилагательных. Наречия степени      (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much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little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very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).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07.12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  <w:trHeight w:val="452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/4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Дикие и домашние животные. Развитие умения </w:t>
            </w:r>
            <w:proofErr w:type="spellStart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Неопределенная форма глагола.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12.12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30D58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FA59B0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/5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Развитие умения чтения, </w:t>
            </w:r>
            <w:proofErr w:type="spellStart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говорения и письма. Сложноподчиненные предложения с союзом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because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14.12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FA59B0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/6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Повторение по темам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«Мир вокруг меня» 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 «</w:t>
            </w:r>
            <w:r w:rsidRPr="00177E0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Покупки в магазине: одежда, обувь, основные продукты питания» , «Мой день (распорядок дня, домашние обязанности», « Я и моя семья», « Я и мои друзья»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70-71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19.12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30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/7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55528C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Контрольная работа  по темам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177E0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«Мир вокруг меня», 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Pr="00177E0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Покупки в магазине: одежда, обувь, основные продукты питания» , «Мой день (распорядок дня, домашние обязанности», « Я и моя семья», « Я и мои друзья»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21.12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31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/8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C4B9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 по теме «Мир вокруг меня».  </w:t>
            </w:r>
          </w:p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Проект «Дикие и домашние животные». Развитие умения извлекать нужную информацию из аутентичных текстов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26.12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lastRenderedPageBreak/>
              <w:t>Модуль 5 «Совместные занятия»( 7 часов)</w:t>
            </w: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45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  <w:r w:rsidR="00945C2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/1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Совместные занятия. Порядковые числительные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09.01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33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/2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Совместные занятия. Развитие умения употреблять глагол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to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11.01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34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/3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Совместные занятия. Некоторые формы речевого  и неречевого этикета стран изучаемого языка в ряде ситуаций общения (во время совместной игры). Вопросительные местоимения.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16.01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FA59B0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607CB4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35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/4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Развитие умения чтения, </w:t>
            </w:r>
            <w:proofErr w:type="spellStart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говорения и письма. Сложносочиненные предложения с союзами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and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и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but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18.01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45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  <w:r w:rsidR="00945C2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/5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Проект «День рождения в Великобритании». Развитие навыков чтения и говорения.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23.01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37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/6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Повторение по теме «Совместные занятия». Интернациональные слова.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C86 -87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25.01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813901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  <w:trHeight w:val="126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38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/7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Самостоятельная работ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по теме «Совместные занятия»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30.01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6 «Страна/страны изучаемого языка и родная страна»( 8 часов)</w:t>
            </w:r>
          </w:p>
        </w:tc>
      </w:tr>
      <w:tr w:rsidR="009A1523" w:rsidRPr="00B44DED" w:rsidTr="00F62D56">
        <w:trPr>
          <w:gridAfter w:val="1"/>
          <w:wAfter w:w="21" w:type="pct"/>
          <w:trHeight w:val="321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39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/1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Мои любимые сказки. Правильные глаголы.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Работа над ошибками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01.02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40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/2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AA51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Простое прошедшее время.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06.02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114DB2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41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/3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Вопросительные и отрицательные формы простого прошедшего времени.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08.02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42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/4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Мои любимые сказки. Литературные персонажи книг, популярных среди моих сверстников( имена героев книг, черты их характера).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13.02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45444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4A29CE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43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/5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Развитие умения чтения, </w:t>
            </w:r>
            <w:proofErr w:type="spellStart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 говорения и письма. Ритмико- интонационные  особенности повествовательного, побудительного  и вопросительного (общий и специальный вопросы) предложений.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15.02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45444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  <w:trHeight w:val="323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FA59C2" w:rsidRDefault="009A1523" w:rsidP="00945C2B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9A1523" w:rsidRPr="00320DD5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44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Проект «Английский и американский фольклор». Развитие умения чтения и говорения. Существительные с нулевым артиклем.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20.02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320DD5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5E48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  <w:trHeight w:val="569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45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/7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Повторение по теме «Страна/страны изучаемого языка и родная страна»,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102-103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22.02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48/8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амостоятельна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я</w:t>
            </w:r>
            <w:proofErr w:type="spellEnd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работа по теме «Страна/страны изучаемого языка и родная страна»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27.02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Модуль </w:t>
            </w: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/>
              </w:rPr>
              <w:t>7</w:t>
            </w:r>
            <w:r w:rsidR="00945C2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«Каникулы»(7</w:t>
            </w: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часов)</w:t>
            </w: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46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/1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Работа над ошибками. Памятные события. Неправильные глаголы.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01.03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7D0248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  <w:trHeight w:val="919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47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/2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Памятные события. Развитие умения употреблять неправильные глаголы в простом прошедшем времени.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06.03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48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/3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14a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Превосходная степень прилагательных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08.03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1243CB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49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/4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 умения употреблять неправильные глаголы в простом прошедшем времени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13.03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50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/5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Развитие умения чтения, </w:t>
            </w:r>
            <w:proofErr w:type="spellStart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говорения и письма. Модальный глагол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have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to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15.03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C25387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C06E1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51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/6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D4411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Наречия</w:t>
            </w: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времени</w:t>
            </w: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(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yesterday</w:t>
            </w: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tomorrow</w:t>
            </w: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never</w:t>
            </w: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usually</w:t>
            </w: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often</w:t>
            </w: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sometimes</w:t>
            </w: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). </w:t>
            </w:r>
            <w:proofErr w:type="spellStart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ьная</w:t>
            </w:r>
            <w:proofErr w:type="spellEnd"/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</w:t>
            </w: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</w:t>
            </w: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теме</w:t>
            </w: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Контро</w:t>
            </w:r>
            <w:proofErr w:type="spellStart"/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льная</w:t>
            </w:r>
            <w:proofErr w:type="spellEnd"/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работа по темам </w:t>
            </w: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«Совместные занятия», «Страна/страны изучаемого языка и родная страна», «Каникулы»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20.03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D8018D">
        <w:trPr>
          <w:gridAfter w:val="1"/>
          <w:wAfter w:w="21" w:type="pct"/>
          <w:trHeight w:val="679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52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/7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ошибками.</w:t>
            </w:r>
          </w:p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Проект «Памятные дни моей жизни» Развитие умения чтения и говорения.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D4411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D441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22.03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45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8 «Любимое время года. Погода. Природа» (1</w:t>
            </w:r>
            <w:r w:rsidR="00945C2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8</w:t>
            </w: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часов)</w:t>
            </w:r>
          </w:p>
        </w:tc>
      </w:tr>
      <w:tr w:rsidR="009A1523" w:rsidRPr="00B44DED" w:rsidTr="0042216F">
        <w:trPr>
          <w:gridAfter w:val="1"/>
          <w:wAfter w:w="21" w:type="pct"/>
          <w:trHeight w:val="325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53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/1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ошибками.</w:t>
            </w:r>
          </w:p>
          <w:p w:rsidR="009A1523" w:rsidRPr="00BC716A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Любимое время года. Развитие умения </w:t>
            </w:r>
            <w:proofErr w:type="spellStart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03.04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C716A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  <w:trHeight w:val="325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45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="00945C2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/2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Погода. Структура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be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going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to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для выражения будущего времени.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05.04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42216F">
        <w:trPr>
          <w:gridAfter w:val="1"/>
          <w:wAfter w:w="21" w:type="pct"/>
          <w:trHeight w:val="325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45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55/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3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Погода. Развитие умения вести беседу. Начальное представление о способах словообразования (суффиксация, словосложение и конверсия).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10.04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7817A7">
        <w:trPr>
          <w:gridAfter w:val="1"/>
          <w:wAfter w:w="21" w:type="pct"/>
          <w:trHeight w:val="325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56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\4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16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Природа. Развитие умения  употреблять  вопросительные слова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12.04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ED2001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45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57/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5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Развитие умения чтения, </w:t>
            </w:r>
            <w:proofErr w:type="spellStart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аудирования</w:t>
            </w:r>
            <w:proofErr w:type="spellEnd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 говорения и письма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17.04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ED2001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58</w:t>
            </w:r>
            <w:r w:rsidR="009A1523"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/6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 пройденного лексико-грамматического материала по темам</w:t>
            </w: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«</w:t>
            </w:r>
            <w:r w:rsidRPr="003D7FF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Любимое время года. Погода. Природа»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19.04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1523" w:rsidRPr="00ED2001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ED2001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59/7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 навыков употребления видовременных форм глагола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24.04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523" w:rsidRPr="00BD4411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ED2001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60/8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Проект «Отдых на природе». Развитие умения чтения и говорения.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26.04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523" w:rsidRPr="00BD4411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FA59B0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61/9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Промежуточная аттестационная работа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01.05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FE2CC5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ED2001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62/10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Повторение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видовременных форм глагола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03.05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970789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ED2001">
        <w:trPr>
          <w:gridAfter w:val="1"/>
          <w:wAfter w:w="21" w:type="pct"/>
          <w:trHeight w:val="264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63/11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Повторение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видовременных форм глагола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08.05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FA59B0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64/12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Правильные и неправильные глаголы в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Past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,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Present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Future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Simpl</w:t>
            </w:r>
            <w:proofErr w:type="spellEnd"/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е.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10.05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FA59B0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45C2B" w:rsidP="00945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65/13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Повторение по теме «Неопределенная форма глагола».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15.05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FA59B0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45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  <w:r w:rsidR="00945C2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6/14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Повторение по теме «Модальный глагол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have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to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».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17.05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1523" w:rsidRPr="00BA144F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FA59B0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45C2B" w:rsidP="00945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67/</w:t>
            </w:r>
            <w:r w:rsidR="009A152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Повторение по теме «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Настоящее времена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22.05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523" w:rsidRPr="00EF72AA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A1523" w:rsidRPr="00B44DED" w:rsidTr="00945C2B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68/16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45C2B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Повторение по теме «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Прошедшее время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».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2B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24.05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523" w:rsidRPr="00F1061E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3" w:rsidRPr="00B44DED" w:rsidRDefault="009A1523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45C2B" w:rsidRPr="00B44DED" w:rsidTr="00945C2B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2B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69/17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2B" w:rsidRPr="00B44DED" w:rsidRDefault="00945C2B" w:rsidP="00945C2B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Повторение по теме «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Будущее время</w:t>
            </w: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2B" w:rsidRDefault="00945C2B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29.05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5C2B" w:rsidRPr="00F1061E" w:rsidRDefault="00945C2B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2B" w:rsidRPr="00B44DED" w:rsidRDefault="00945C2B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45C2B" w:rsidRPr="00B44DED" w:rsidTr="00945C2B">
        <w:trPr>
          <w:gridAfter w:val="1"/>
          <w:wAfter w:w="21" w:type="pct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2B" w:rsidRDefault="00945C2B" w:rsidP="009A1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70/18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2B" w:rsidRPr="00B44DED" w:rsidRDefault="00945C2B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44DE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Подведение итогов.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2B" w:rsidRDefault="00945C2B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31.05</w:t>
            </w:r>
          </w:p>
        </w:tc>
        <w:tc>
          <w:tcPr>
            <w:tcW w:w="61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5C2B" w:rsidRPr="00F1061E" w:rsidRDefault="00945C2B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2B" w:rsidRPr="00B44DED" w:rsidRDefault="00945C2B" w:rsidP="009A1523">
            <w:pPr>
              <w:spacing w:after="0" w:line="24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D647B0" w:rsidRPr="00B44DED" w:rsidRDefault="00D647B0">
      <w:pPr>
        <w:pStyle w:val="1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</w:p>
    <w:sectPr w:rsidR="00D647B0" w:rsidRPr="00B44DED" w:rsidSect="00277F90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5616"/>
    <w:rsid w:val="00001B76"/>
    <w:rsid w:val="0002021A"/>
    <w:rsid w:val="00026BBD"/>
    <w:rsid w:val="00031EB9"/>
    <w:rsid w:val="00040CCB"/>
    <w:rsid w:val="00044844"/>
    <w:rsid w:val="00044FC7"/>
    <w:rsid w:val="000730B6"/>
    <w:rsid w:val="00081216"/>
    <w:rsid w:val="00091292"/>
    <w:rsid w:val="000A0EC7"/>
    <w:rsid w:val="000A377C"/>
    <w:rsid w:val="000C18FE"/>
    <w:rsid w:val="000C3A08"/>
    <w:rsid w:val="000C6CB4"/>
    <w:rsid w:val="000E7B23"/>
    <w:rsid w:val="000F3A6B"/>
    <w:rsid w:val="000F5E13"/>
    <w:rsid w:val="00114DB2"/>
    <w:rsid w:val="001243CB"/>
    <w:rsid w:val="00125913"/>
    <w:rsid w:val="00134877"/>
    <w:rsid w:val="00137BDE"/>
    <w:rsid w:val="00140DAF"/>
    <w:rsid w:val="00141220"/>
    <w:rsid w:val="0014371D"/>
    <w:rsid w:val="00162C93"/>
    <w:rsid w:val="00177E0F"/>
    <w:rsid w:val="00182F50"/>
    <w:rsid w:val="00186B48"/>
    <w:rsid w:val="00191931"/>
    <w:rsid w:val="001973C9"/>
    <w:rsid w:val="001A3147"/>
    <w:rsid w:val="001A6F0F"/>
    <w:rsid w:val="001B292F"/>
    <w:rsid w:val="001B60D9"/>
    <w:rsid w:val="001D2276"/>
    <w:rsid w:val="001D2E4F"/>
    <w:rsid w:val="001D3992"/>
    <w:rsid w:val="001D45BB"/>
    <w:rsid w:val="001D5762"/>
    <w:rsid w:val="001E76E8"/>
    <w:rsid w:val="001F0B22"/>
    <w:rsid w:val="001F247B"/>
    <w:rsid w:val="001F7731"/>
    <w:rsid w:val="002050F8"/>
    <w:rsid w:val="00207F7E"/>
    <w:rsid w:val="00210554"/>
    <w:rsid w:val="00214318"/>
    <w:rsid w:val="00224AA5"/>
    <w:rsid w:val="0022752D"/>
    <w:rsid w:val="002353F4"/>
    <w:rsid w:val="00245864"/>
    <w:rsid w:val="002573AB"/>
    <w:rsid w:val="002601BC"/>
    <w:rsid w:val="00273505"/>
    <w:rsid w:val="00273668"/>
    <w:rsid w:val="002774CB"/>
    <w:rsid w:val="00277F90"/>
    <w:rsid w:val="00290A1F"/>
    <w:rsid w:val="00293879"/>
    <w:rsid w:val="002B1AF2"/>
    <w:rsid w:val="002B26C7"/>
    <w:rsid w:val="002B274C"/>
    <w:rsid w:val="002B4956"/>
    <w:rsid w:val="002B5205"/>
    <w:rsid w:val="002B5616"/>
    <w:rsid w:val="002C1AB8"/>
    <w:rsid w:val="002C77A8"/>
    <w:rsid w:val="002D30A6"/>
    <w:rsid w:val="002D7490"/>
    <w:rsid w:val="002E0AFE"/>
    <w:rsid w:val="002F0F52"/>
    <w:rsid w:val="00302F15"/>
    <w:rsid w:val="00307AD2"/>
    <w:rsid w:val="00311FFA"/>
    <w:rsid w:val="00315656"/>
    <w:rsid w:val="00320DD5"/>
    <w:rsid w:val="00324A45"/>
    <w:rsid w:val="0034358A"/>
    <w:rsid w:val="003435D2"/>
    <w:rsid w:val="00355383"/>
    <w:rsid w:val="00357D83"/>
    <w:rsid w:val="003666F0"/>
    <w:rsid w:val="00370B32"/>
    <w:rsid w:val="003808FC"/>
    <w:rsid w:val="00382B50"/>
    <w:rsid w:val="00384936"/>
    <w:rsid w:val="00393782"/>
    <w:rsid w:val="003941E0"/>
    <w:rsid w:val="00394D45"/>
    <w:rsid w:val="003C1F15"/>
    <w:rsid w:val="003C2D63"/>
    <w:rsid w:val="003C41E3"/>
    <w:rsid w:val="003C5922"/>
    <w:rsid w:val="003D2CBA"/>
    <w:rsid w:val="003D7FF8"/>
    <w:rsid w:val="003E160A"/>
    <w:rsid w:val="003E2259"/>
    <w:rsid w:val="003E38FB"/>
    <w:rsid w:val="003E48B9"/>
    <w:rsid w:val="003F2291"/>
    <w:rsid w:val="003F4D92"/>
    <w:rsid w:val="0040028C"/>
    <w:rsid w:val="004031BA"/>
    <w:rsid w:val="00403DDD"/>
    <w:rsid w:val="00407476"/>
    <w:rsid w:val="00411540"/>
    <w:rsid w:val="004157A0"/>
    <w:rsid w:val="004208EB"/>
    <w:rsid w:val="00420DA9"/>
    <w:rsid w:val="00421881"/>
    <w:rsid w:val="0042216F"/>
    <w:rsid w:val="00425A71"/>
    <w:rsid w:val="00425ABE"/>
    <w:rsid w:val="004473F6"/>
    <w:rsid w:val="00447FA2"/>
    <w:rsid w:val="00454443"/>
    <w:rsid w:val="004551BD"/>
    <w:rsid w:val="00462A61"/>
    <w:rsid w:val="00465B1E"/>
    <w:rsid w:val="00466B13"/>
    <w:rsid w:val="00475087"/>
    <w:rsid w:val="0047512F"/>
    <w:rsid w:val="004754E6"/>
    <w:rsid w:val="004768D5"/>
    <w:rsid w:val="00480722"/>
    <w:rsid w:val="0048275C"/>
    <w:rsid w:val="004856A2"/>
    <w:rsid w:val="004924EB"/>
    <w:rsid w:val="004A1811"/>
    <w:rsid w:val="004A1CB6"/>
    <w:rsid w:val="004A29CE"/>
    <w:rsid w:val="004A6400"/>
    <w:rsid w:val="004A720B"/>
    <w:rsid w:val="004C030A"/>
    <w:rsid w:val="004C05EA"/>
    <w:rsid w:val="004C2674"/>
    <w:rsid w:val="004C3CE1"/>
    <w:rsid w:val="004C5BA8"/>
    <w:rsid w:val="004C77D4"/>
    <w:rsid w:val="004E3479"/>
    <w:rsid w:val="004E5A32"/>
    <w:rsid w:val="004F150C"/>
    <w:rsid w:val="004F632B"/>
    <w:rsid w:val="00505E9F"/>
    <w:rsid w:val="00507CB3"/>
    <w:rsid w:val="00514B26"/>
    <w:rsid w:val="00520D3C"/>
    <w:rsid w:val="00520E73"/>
    <w:rsid w:val="00532ECD"/>
    <w:rsid w:val="005353E0"/>
    <w:rsid w:val="00540CAF"/>
    <w:rsid w:val="00545791"/>
    <w:rsid w:val="0055528C"/>
    <w:rsid w:val="005647F6"/>
    <w:rsid w:val="00565536"/>
    <w:rsid w:val="0057058A"/>
    <w:rsid w:val="005764BF"/>
    <w:rsid w:val="00577347"/>
    <w:rsid w:val="00590AE7"/>
    <w:rsid w:val="00590D6C"/>
    <w:rsid w:val="005A3036"/>
    <w:rsid w:val="005B2794"/>
    <w:rsid w:val="005C1185"/>
    <w:rsid w:val="005D42B1"/>
    <w:rsid w:val="005D6D5C"/>
    <w:rsid w:val="005E2BE3"/>
    <w:rsid w:val="005E484F"/>
    <w:rsid w:val="005E78EC"/>
    <w:rsid w:val="005F04E5"/>
    <w:rsid w:val="005F4723"/>
    <w:rsid w:val="005F53C8"/>
    <w:rsid w:val="00603174"/>
    <w:rsid w:val="0060764C"/>
    <w:rsid w:val="00607CB4"/>
    <w:rsid w:val="006146BB"/>
    <w:rsid w:val="006152BB"/>
    <w:rsid w:val="0064101C"/>
    <w:rsid w:val="00644CF8"/>
    <w:rsid w:val="00664E05"/>
    <w:rsid w:val="0068098B"/>
    <w:rsid w:val="00684AE3"/>
    <w:rsid w:val="0069051A"/>
    <w:rsid w:val="006A4789"/>
    <w:rsid w:val="006A5945"/>
    <w:rsid w:val="006B04A7"/>
    <w:rsid w:val="006B150F"/>
    <w:rsid w:val="006B4359"/>
    <w:rsid w:val="006C0F75"/>
    <w:rsid w:val="006D2487"/>
    <w:rsid w:val="006D5C70"/>
    <w:rsid w:val="006E60DF"/>
    <w:rsid w:val="006F1A12"/>
    <w:rsid w:val="00720FCA"/>
    <w:rsid w:val="00723453"/>
    <w:rsid w:val="00742475"/>
    <w:rsid w:val="007464BE"/>
    <w:rsid w:val="00747E27"/>
    <w:rsid w:val="00750F56"/>
    <w:rsid w:val="00754F3B"/>
    <w:rsid w:val="00762F5C"/>
    <w:rsid w:val="00765DC3"/>
    <w:rsid w:val="0076623B"/>
    <w:rsid w:val="007718AF"/>
    <w:rsid w:val="00776A34"/>
    <w:rsid w:val="00780938"/>
    <w:rsid w:val="007817A7"/>
    <w:rsid w:val="00782873"/>
    <w:rsid w:val="0078417D"/>
    <w:rsid w:val="007853C1"/>
    <w:rsid w:val="00785DE1"/>
    <w:rsid w:val="00787112"/>
    <w:rsid w:val="00796263"/>
    <w:rsid w:val="00796849"/>
    <w:rsid w:val="007A0175"/>
    <w:rsid w:val="007A037D"/>
    <w:rsid w:val="007B2992"/>
    <w:rsid w:val="007B5D39"/>
    <w:rsid w:val="007D0158"/>
    <w:rsid w:val="007D0248"/>
    <w:rsid w:val="007D4F1F"/>
    <w:rsid w:val="007E609C"/>
    <w:rsid w:val="007F5208"/>
    <w:rsid w:val="007F7ACC"/>
    <w:rsid w:val="008032A2"/>
    <w:rsid w:val="00813901"/>
    <w:rsid w:val="0081431B"/>
    <w:rsid w:val="00821C53"/>
    <w:rsid w:val="0082251A"/>
    <w:rsid w:val="008225F3"/>
    <w:rsid w:val="008227E1"/>
    <w:rsid w:val="00827CCB"/>
    <w:rsid w:val="0084177C"/>
    <w:rsid w:val="00854F4C"/>
    <w:rsid w:val="00855A4F"/>
    <w:rsid w:val="008602AC"/>
    <w:rsid w:val="00860381"/>
    <w:rsid w:val="00881A51"/>
    <w:rsid w:val="008828F2"/>
    <w:rsid w:val="008879AB"/>
    <w:rsid w:val="008914F8"/>
    <w:rsid w:val="008938DB"/>
    <w:rsid w:val="008A2527"/>
    <w:rsid w:val="008A4DA1"/>
    <w:rsid w:val="008C48BC"/>
    <w:rsid w:val="008F7D03"/>
    <w:rsid w:val="00901CA8"/>
    <w:rsid w:val="0090251E"/>
    <w:rsid w:val="009057CB"/>
    <w:rsid w:val="00916994"/>
    <w:rsid w:val="00917C70"/>
    <w:rsid w:val="00926A02"/>
    <w:rsid w:val="00940540"/>
    <w:rsid w:val="00942681"/>
    <w:rsid w:val="00945C2B"/>
    <w:rsid w:val="009539DC"/>
    <w:rsid w:val="00955BFE"/>
    <w:rsid w:val="0096503A"/>
    <w:rsid w:val="00966FE1"/>
    <w:rsid w:val="00970789"/>
    <w:rsid w:val="00970EF2"/>
    <w:rsid w:val="00971CDC"/>
    <w:rsid w:val="009731FC"/>
    <w:rsid w:val="00977151"/>
    <w:rsid w:val="009808C0"/>
    <w:rsid w:val="009851D1"/>
    <w:rsid w:val="00986CB0"/>
    <w:rsid w:val="009941EC"/>
    <w:rsid w:val="009968AF"/>
    <w:rsid w:val="009A1523"/>
    <w:rsid w:val="009A27D1"/>
    <w:rsid w:val="009A4109"/>
    <w:rsid w:val="009B0578"/>
    <w:rsid w:val="009B0D24"/>
    <w:rsid w:val="009B7731"/>
    <w:rsid w:val="009B7CE8"/>
    <w:rsid w:val="009D05A5"/>
    <w:rsid w:val="009D2C6E"/>
    <w:rsid w:val="009D53EC"/>
    <w:rsid w:val="009F0139"/>
    <w:rsid w:val="00A01B16"/>
    <w:rsid w:val="00A1467A"/>
    <w:rsid w:val="00A151A0"/>
    <w:rsid w:val="00A209D0"/>
    <w:rsid w:val="00A473C9"/>
    <w:rsid w:val="00A510B0"/>
    <w:rsid w:val="00A51A2E"/>
    <w:rsid w:val="00A57533"/>
    <w:rsid w:val="00A6044F"/>
    <w:rsid w:val="00A7112A"/>
    <w:rsid w:val="00A713D7"/>
    <w:rsid w:val="00A77DCA"/>
    <w:rsid w:val="00A920BF"/>
    <w:rsid w:val="00A954AE"/>
    <w:rsid w:val="00A977AA"/>
    <w:rsid w:val="00A978A1"/>
    <w:rsid w:val="00AA039E"/>
    <w:rsid w:val="00AA2F97"/>
    <w:rsid w:val="00AA3E20"/>
    <w:rsid w:val="00AA5114"/>
    <w:rsid w:val="00AC263B"/>
    <w:rsid w:val="00AC323A"/>
    <w:rsid w:val="00AC51BD"/>
    <w:rsid w:val="00AE443E"/>
    <w:rsid w:val="00AE7939"/>
    <w:rsid w:val="00B002D6"/>
    <w:rsid w:val="00B021A3"/>
    <w:rsid w:val="00B076FD"/>
    <w:rsid w:val="00B110E5"/>
    <w:rsid w:val="00B15BFF"/>
    <w:rsid w:val="00B219B9"/>
    <w:rsid w:val="00B302E4"/>
    <w:rsid w:val="00B30D58"/>
    <w:rsid w:val="00B40C71"/>
    <w:rsid w:val="00B417DC"/>
    <w:rsid w:val="00B44DED"/>
    <w:rsid w:val="00B5088E"/>
    <w:rsid w:val="00B52EE5"/>
    <w:rsid w:val="00B62ECA"/>
    <w:rsid w:val="00B703CC"/>
    <w:rsid w:val="00B8245C"/>
    <w:rsid w:val="00B90BE2"/>
    <w:rsid w:val="00B97F92"/>
    <w:rsid w:val="00BA144F"/>
    <w:rsid w:val="00BA77F4"/>
    <w:rsid w:val="00BB55CE"/>
    <w:rsid w:val="00BB7124"/>
    <w:rsid w:val="00BC3064"/>
    <w:rsid w:val="00BC4B9F"/>
    <w:rsid w:val="00BC5361"/>
    <w:rsid w:val="00BC56B3"/>
    <w:rsid w:val="00BC716A"/>
    <w:rsid w:val="00BD4411"/>
    <w:rsid w:val="00BE017A"/>
    <w:rsid w:val="00BE0CAE"/>
    <w:rsid w:val="00BE200C"/>
    <w:rsid w:val="00BE2B34"/>
    <w:rsid w:val="00BE5622"/>
    <w:rsid w:val="00BE5DBF"/>
    <w:rsid w:val="00BF0655"/>
    <w:rsid w:val="00BF6E02"/>
    <w:rsid w:val="00C01910"/>
    <w:rsid w:val="00C04731"/>
    <w:rsid w:val="00C05748"/>
    <w:rsid w:val="00C06E13"/>
    <w:rsid w:val="00C12735"/>
    <w:rsid w:val="00C1331D"/>
    <w:rsid w:val="00C1688D"/>
    <w:rsid w:val="00C17D68"/>
    <w:rsid w:val="00C25387"/>
    <w:rsid w:val="00C262C4"/>
    <w:rsid w:val="00C3551F"/>
    <w:rsid w:val="00C37FE3"/>
    <w:rsid w:val="00C4508C"/>
    <w:rsid w:val="00C55BAC"/>
    <w:rsid w:val="00C56A87"/>
    <w:rsid w:val="00C629B2"/>
    <w:rsid w:val="00C64DEA"/>
    <w:rsid w:val="00C7034A"/>
    <w:rsid w:val="00C72682"/>
    <w:rsid w:val="00C75467"/>
    <w:rsid w:val="00C76F05"/>
    <w:rsid w:val="00C772DE"/>
    <w:rsid w:val="00C85554"/>
    <w:rsid w:val="00C8717B"/>
    <w:rsid w:val="00C92855"/>
    <w:rsid w:val="00C97B01"/>
    <w:rsid w:val="00CA6216"/>
    <w:rsid w:val="00CB73C2"/>
    <w:rsid w:val="00CC214A"/>
    <w:rsid w:val="00CD1C5D"/>
    <w:rsid w:val="00CD4325"/>
    <w:rsid w:val="00CE4C82"/>
    <w:rsid w:val="00CF14A1"/>
    <w:rsid w:val="00CF2E43"/>
    <w:rsid w:val="00D02D5E"/>
    <w:rsid w:val="00D07930"/>
    <w:rsid w:val="00D11C5B"/>
    <w:rsid w:val="00D3517E"/>
    <w:rsid w:val="00D418F3"/>
    <w:rsid w:val="00D463DA"/>
    <w:rsid w:val="00D46A2D"/>
    <w:rsid w:val="00D56669"/>
    <w:rsid w:val="00D57340"/>
    <w:rsid w:val="00D57CF2"/>
    <w:rsid w:val="00D612CF"/>
    <w:rsid w:val="00D647B0"/>
    <w:rsid w:val="00D72734"/>
    <w:rsid w:val="00D8018D"/>
    <w:rsid w:val="00D8072F"/>
    <w:rsid w:val="00D828BB"/>
    <w:rsid w:val="00D9183F"/>
    <w:rsid w:val="00D9402A"/>
    <w:rsid w:val="00D962BC"/>
    <w:rsid w:val="00DA0686"/>
    <w:rsid w:val="00DA0A2C"/>
    <w:rsid w:val="00DA4082"/>
    <w:rsid w:val="00DB1141"/>
    <w:rsid w:val="00DB2C1E"/>
    <w:rsid w:val="00DC3228"/>
    <w:rsid w:val="00DC377C"/>
    <w:rsid w:val="00DD6326"/>
    <w:rsid w:val="00DD645C"/>
    <w:rsid w:val="00DE31F7"/>
    <w:rsid w:val="00DE43AA"/>
    <w:rsid w:val="00DE79BB"/>
    <w:rsid w:val="00E01C99"/>
    <w:rsid w:val="00E1652D"/>
    <w:rsid w:val="00E20350"/>
    <w:rsid w:val="00E206FA"/>
    <w:rsid w:val="00E2152C"/>
    <w:rsid w:val="00E21F2C"/>
    <w:rsid w:val="00E44C3B"/>
    <w:rsid w:val="00E56AF1"/>
    <w:rsid w:val="00E578BD"/>
    <w:rsid w:val="00E73581"/>
    <w:rsid w:val="00E75C5E"/>
    <w:rsid w:val="00E9204E"/>
    <w:rsid w:val="00EA6EB6"/>
    <w:rsid w:val="00EB0355"/>
    <w:rsid w:val="00EB4510"/>
    <w:rsid w:val="00EC0453"/>
    <w:rsid w:val="00ED2001"/>
    <w:rsid w:val="00ED55F1"/>
    <w:rsid w:val="00EE11F6"/>
    <w:rsid w:val="00EF634E"/>
    <w:rsid w:val="00EF72AA"/>
    <w:rsid w:val="00F033EA"/>
    <w:rsid w:val="00F04529"/>
    <w:rsid w:val="00F0648D"/>
    <w:rsid w:val="00F1061E"/>
    <w:rsid w:val="00F17041"/>
    <w:rsid w:val="00F17695"/>
    <w:rsid w:val="00F21EDC"/>
    <w:rsid w:val="00F544D5"/>
    <w:rsid w:val="00F576FF"/>
    <w:rsid w:val="00F62D56"/>
    <w:rsid w:val="00F7452E"/>
    <w:rsid w:val="00F85DA9"/>
    <w:rsid w:val="00F91A36"/>
    <w:rsid w:val="00F92FAA"/>
    <w:rsid w:val="00F947E1"/>
    <w:rsid w:val="00F948D4"/>
    <w:rsid w:val="00F94F2C"/>
    <w:rsid w:val="00F97BAE"/>
    <w:rsid w:val="00FA0CE3"/>
    <w:rsid w:val="00FA59B0"/>
    <w:rsid w:val="00FA59C2"/>
    <w:rsid w:val="00FA692D"/>
    <w:rsid w:val="00FB2E9A"/>
    <w:rsid w:val="00FB6BF6"/>
    <w:rsid w:val="00FC3BDA"/>
    <w:rsid w:val="00FD3970"/>
    <w:rsid w:val="00FD7E3B"/>
    <w:rsid w:val="00FE2CC5"/>
    <w:rsid w:val="00FF5F65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189D8F"/>
  <w15:docId w15:val="{3BC908C1-105A-4E7F-94BB-4A42677D9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6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Без интервала1"/>
    <w:rsid w:val="002B5616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rsid w:val="002B5616"/>
    <w:pPr>
      <w:spacing w:before="26" w:after="26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Subtitle"/>
    <w:basedOn w:val="a"/>
    <w:next w:val="a"/>
    <w:link w:val="a6"/>
    <w:qFormat/>
    <w:rsid w:val="00505E9F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6">
    <w:name w:val="Подзаголовок Знак"/>
    <w:basedOn w:val="a0"/>
    <w:link w:val="a5"/>
    <w:rsid w:val="00505E9F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a7">
    <w:name w:val="Основной"/>
    <w:basedOn w:val="a"/>
    <w:link w:val="a8"/>
    <w:rsid w:val="00505E9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505E9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9">
    <w:name w:val="Курсив"/>
    <w:basedOn w:val="a7"/>
    <w:rsid w:val="00505E9F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505E9F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Знак"/>
    <w:link w:val="a7"/>
    <w:rsid w:val="00505E9F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a">
    <w:name w:val="Подзаг"/>
    <w:basedOn w:val="a7"/>
    <w:rsid w:val="00505E9F"/>
    <w:pPr>
      <w:spacing w:before="113" w:after="28"/>
      <w:jc w:val="center"/>
    </w:pPr>
    <w:rPr>
      <w:b/>
      <w:bCs/>
      <w:i/>
      <w:iCs/>
    </w:rPr>
  </w:style>
  <w:style w:type="paragraph" w:styleId="ab">
    <w:name w:val="No Spacing"/>
    <w:uiPriority w:val="1"/>
    <w:qFormat/>
    <w:rsid w:val="0082251A"/>
    <w:pPr>
      <w:spacing w:after="0" w:line="240" w:lineRule="auto"/>
    </w:pPr>
  </w:style>
  <w:style w:type="paragraph" w:styleId="ac">
    <w:name w:val="Document Map"/>
    <w:basedOn w:val="a"/>
    <w:link w:val="ad"/>
    <w:uiPriority w:val="99"/>
    <w:semiHidden/>
    <w:unhideWhenUsed/>
    <w:rsid w:val="003D7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3D7F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88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E0113-F440-4271-A255-441A86C7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4241863086</TotalTime>
  <Pages>10</Pages>
  <Words>3016</Words>
  <Characters>17196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Алсу</cp:lastModifiedBy>
  <cp:revision>214</cp:revision>
  <cp:lastPrinted>2021-09-04T16:08:00Z</cp:lastPrinted>
  <dcterms:created xsi:type="dcterms:W3CDTF">2017-09-17T20:17:00Z</dcterms:created>
  <dcterms:modified xsi:type="dcterms:W3CDTF">2022-09-26T09:08:00Z</dcterms:modified>
</cp:coreProperties>
</file>